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5CF5A" w14:textId="39F03700" w:rsidR="00AA316B" w:rsidRPr="00AB13AF" w:rsidRDefault="007A6394" w:rsidP="007A6394">
      <w:pPr>
        <w:pStyle w:val="berschrift2"/>
        <w:rPr>
          <w:sz w:val="28"/>
          <w:szCs w:val="28"/>
        </w:rPr>
      </w:pPr>
      <w:r w:rsidRPr="00AB13AF">
        <w:rPr>
          <w:sz w:val="28"/>
          <w:szCs w:val="28"/>
        </w:rPr>
        <w:t>Aufgaben zur Abschirmung von Radioaktivität</w:t>
      </w:r>
    </w:p>
    <w:p w14:paraId="3074C375" w14:textId="77777777" w:rsidR="00DA575E" w:rsidRPr="00DA575E" w:rsidRDefault="00DA575E">
      <w:pPr>
        <w:rPr>
          <w:rFonts w:asciiTheme="minorHAnsi" w:hAnsiTheme="minorHAnsi" w:cstheme="minorHAnsi"/>
          <w:szCs w:val="22"/>
        </w:rPr>
      </w:pPr>
    </w:p>
    <w:p w14:paraId="075967E4" w14:textId="56BEB493" w:rsidR="00DA575E" w:rsidRPr="00680429" w:rsidRDefault="00DA575E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80429">
        <w:rPr>
          <w:rFonts w:asciiTheme="minorHAnsi" w:hAnsiTheme="minorHAnsi" w:cstheme="minorHAnsi"/>
          <w:b/>
          <w:color w:val="auto"/>
          <w:sz w:val="22"/>
          <w:szCs w:val="22"/>
        </w:rPr>
        <w:t>Aufgabe 1:</w:t>
      </w:r>
    </w:p>
    <w:p w14:paraId="1A6DA0ED" w14:textId="0550B38A" w:rsidR="007A6394" w:rsidRPr="00680429" w:rsidRDefault="00DA575E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8042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Bestimme die Schichtdicke einer Bleischicht, die min. 90% der einfallenden Strahlung abschirmt. </w:t>
      </w:r>
      <w:r w:rsidR="00AB13AF" w:rsidRPr="0068042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 </w:t>
      </w:r>
      <w:r w:rsidR="007A6394" w:rsidRPr="0068042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Die </w:t>
      </w:r>
      <w:proofErr w:type="spellStart"/>
      <w:r w:rsidR="007A6394" w:rsidRPr="00680429">
        <w:rPr>
          <w:rFonts w:asciiTheme="minorHAnsi" w:hAnsiTheme="minorHAnsi" w:cstheme="minorHAnsi"/>
          <w:bCs/>
          <w:color w:val="auto"/>
          <w:sz w:val="22"/>
          <w:szCs w:val="22"/>
        </w:rPr>
        <w:t>Halbwertsdicke</w:t>
      </w:r>
      <w:proofErr w:type="spellEnd"/>
      <w:r w:rsidR="007A6394" w:rsidRPr="0068042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für die γ-Strahlung eines Co-60-Strahlers beträgt ca.7mm.</w:t>
      </w:r>
    </w:p>
    <w:p w14:paraId="04045F52" w14:textId="5D21642B" w:rsidR="00702589" w:rsidRPr="00680429" w:rsidRDefault="00702589" w:rsidP="00702589">
      <w:pPr>
        <w:pStyle w:val="pit"/>
        <w:numPr>
          <w:ilvl w:val="0"/>
          <w:numId w:val="3"/>
        </w:numPr>
        <w:spacing w:after="120" w:line="240" w:lineRule="auto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680429">
        <w:rPr>
          <w:rFonts w:asciiTheme="minorHAnsi" w:hAnsiTheme="minorHAnsi" w:cstheme="minorHAnsi"/>
          <w:bCs/>
          <w:color w:val="00B050"/>
          <w:sz w:val="22"/>
          <w:szCs w:val="22"/>
        </w:rPr>
        <w:t>Lösungsweg: Ausrechnen</w:t>
      </w:r>
    </w:p>
    <w:p w14:paraId="294FC473" w14:textId="1AFE2879" w:rsidR="006C2F54" w:rsidRPr="00680429" w:rsidRDefault="006C2F54" w:rsidP="006C2F54">
      <w:pPr>
        <w:pStyle w:val="pit"/>
        <w:tabs>
          <w:tab w:val="clear" w:pos="0"/>
        </w:tabs>
        <w:spacing w:after="120" w:line="240" w:lineRule="auto"/>
        <w:ind w:left="709" w:hanging="709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680429">
        <w:rPr>
          <w:rFonts w:asciiTheme="minorHAnsi" w:hAnsiTheme="minorHAnsi" w:cstheme="minorHAnsi"/>
          <w:bCs/>
          <w:color w:val="00B050"/>
          <w:sz w:val="22"/>
          <w:szCs w:val="22"/>
        </w:rPr>
        <w:tab/>
      </w:r>
      <m:oMath>
        <m:r>
          <w:rPr>
            <w:rFonts w:ascii="Cambria Math" w:hAnsi="Cambria Math"/>
            <w:color w:val="00B050"/>
            <w:sz w:val="22"/>
            <w:szCs w:val="22"/>
          </w:rPr>
          <m:t>R=</m:t>
        </m:r>
        <m:sSub>
          <m:sSubPr>
            <m:ctrlPr>
              <w:rPr>
                <w:rFonts w:ascii="Cambria Math" w:hAnsi="Cambria Math"/>
                <w:bCs/>
                <w:i/>
                <w:color w:val="00B05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B050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color w:val="00B050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color w:val="00B050"/>
            <w:sz w:val="22"/>
            <w:szCs w:val="22"/>
          </w:rPr>
          <m:t>·</m:t>
        </m:r>
        <m:sSup>
          <m:sSupPr>
            <m:ctrlPr>
              <w:rPr>
                <w:rFonts w:ascii="Cambria Math" w:hAnsi="Cambria Math"/>
                <w:bCs/>
                <w:i/>
                <w:color w:val="00B050"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00B050"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B05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B05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B050"/>
                        <w:sz w:val="22"/>
                        <w:szCs w:val="22"/>
                      </w:rPr>
                      <m:t>2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 w:cs="Calibri"/>
                    <w:bCs/>
                    <w:i/>
                    <w:iCs/>
                    <w:color w:val="00B050"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Calibri"/>
                    <w:color w:val="00B050"/>
                    <w:sz w:val="22"/>
                    <w:szCs w:val="22"/>
                  </w:rPr>
                  <m:t>d</m:t>
                </m:r>
              </m:num>
              <m:den>
                <m:r>
                  <w:rPr>
                    <w:rFonts w:ascii="Cambria Math" w:hAnsi="Cambria Math" w:cs="Calibri"/>
                    <w:color w:val="00B050"/>
                    <w:sz w:val="22"/>
                    <w:szCs w:val="22"/>
                  </w:rPr>
                  <m:t>d</m:t>
                </m:r>
                <m:r>
                  <w:rPr>
                    <w:rFonts w:ascii="Cambria Math" w:hAnsi="Cambria Math" w:cs="Calibri"/>
                    <w:color w:val="00B050"/>
                    <w:sz w:val="22"/>
                    <w:szCs w:val="22"/>
                    <w:vertAlign w:val="subscript"/>
                  </w:rPr>
                  <m:t>½</m:t>
                </m:r>
                <m:r>
                  <w:rPr>
                    <w:rFonts w:ascii="Cambria Math" w:hAnsi="Cambria Math" w:cs="Calibri"/>
                    <w:color w:val="00B050"/>
                    <w:sz w:val="22"/>
                    <w:szCs w:val="22"/>
                  </w:rPr>
                  <m:t xml:space="preserve"> </m:t>
                </m:r>
                <m:r>
                  <w:rPr>
                    <w:rFonts w:ascii="Cambria Math" w:cs="Calibri"/>
                    <w:color w:val="00B050"/>
                    <w:sz w:val="22"/>
                    <w:szCs w:val="22"/>
                  </w:rPr>
                  <m:t xml:space="preserve"> </m:t>
                </m:r>
              </m:den>
            </m:f>
            <m:r>
              <w:rPr>
                <w:rFonts w:ascii="Cambria Math" w:hAnsi="Cambria Math" w:cs="Calibri"/>
                <w:color w:val="00B050"/>
                <w:sz w:val="22"/>
                <w:szCs w:val="22"/>
              </w:rPr>
              <m:t xml:space="preserve"> </m:t>
            </m:r>
          </m:sup>
        </m:sSup>
        <m:r>
          <w:rPr>
            <w:rFonts w:ascii="Cambria Math" w:hAnsi="Cambria Math"/>
            <w:color w:val="00B050"/>
            <w:sz w:val="22"/>
            <w:szCs w:val="22"/>
          </w:rPr>
          <m:t xml:space="preserve">  ⇒  </m:t>
        </m:r>
        <m:f>
          <m:fPr>
            <m:ctrlPr>
              <w:rPr>
                <w:rFonts w:ascii="Cambria Math" w:hAnsi="Cambria Math"/>
                <w:bCs/>
                <w:i/>
                <w:color w:val="00B050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color w:val="00B050"/>
                <w:sz w:val="22"/>
                <w:szCs w:val="22"/>
              </w:rPr>
              <m:t>R</m:t>
            </m:r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color w:val="00B050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color w:val="00B050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B050"/>
                    <w:sz w:val="22"/>
                    <w:szCs w:val="22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color w:val="00B050"/>
            <w:sz w:val="22"/>
            <w:szCs w:val="22"/>
          </w:rPr>
          <m:t>=0,1=</m:t>
        </m:r>
      </m:oMath>
      <w:r w:rsidR="00702589" w:rsidRPr="00680429">
        <w:rPr>
          <w:rFonts w:asciiTheme="minorHAnsi" w:hAnsiTheme="minorHAnsi" w:cstheme="minorHAnsi"/>
          <w:bCs/>
          <w:color w:val="00B050"/>
          <w:sz w:val="22"/>
          <w:szCs w:val="22"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i/>
                <w:color w:val="00B050"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00B050"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B05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B05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B050"/>
                        <w:sz w:val="22"/>
                        <w:szCs w:val="22"/>
                      </w:rPr>
                      <m:t>2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 w:cs="Calibri"/>
                    <w:bCs/>
                    <w:i/>
                    <w:iCs/>
                    <w:color w:val="00B050"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Calibri"/>
                    <w:color w:val="00B050"/>
                    <w:sz w:val="22"/>
                    <w:szCs w:val="22"/>
                  </w:rPr>
                  <m:t>d</m:t>
                </m:r>
              </m:num>
              <m:den>
                <m:r>
                  <w:rPr>
                    <w:rFonts w:ascii="Cambria Math" w:hAnsi="Cambria Math" w:cs="Calibri"/>
                    <w:color w:val="00B050"/>
                    <w:sz w:val="22"/>
                    <w:szCs w:val="22"/>
                  </w:rPr>
                  <m:t>d</m:t>
                </m:r>
                <m:r>
                  <w:rPr>
                    <w:rFonts w:ascii="Cambria Math" w:hAnsi="Cambria Math" w:cs="Calibri"/>
                    <w:color w:val="00B050"/>
                    <w:sz w:val="22"/>
                    <w:szCs w:val="22"/>
                    <w:vertAlign w:val="subscript"/>
                  </w:rPr>
                  <m:t>½</m:t>
                </m:r>
                <m:r>
                  <w:rPr>
                    <w:rFonts w:ascii="Cambria Math" w:hAnsi="Cambria Math" w:cs="Calibri"/>
                    <w:color w:val="00B050"/>
                    <w:sz w:val="22"/>
                    <w:szCs w:val="22"/>
                  </w:rPr>
                  <m:t xml:space="preserve"> </m:t>
                </m:r>
                <m:r>
                  <w:rPr>
                    <w:rFonts w:ascii="Cambria Math" w:cs="Calibri"/>
                    <w:color w:val="00B050"/>
                    <w:sz w:val="22"/>
                    <w:szCs w:val="22"/>
                  </w:rPr>
                  <m:t xml:space="preserve"> </m:t>
                </m:r>
              </m:den>
            </m:f>
            <m:r>
              <w:rPr>
                <w:rFonts w:ascii="Cambria Math" w:hAnsi="Cambria Math" w:cs="Calibri"/>
                <w:color w:val="00B050"/>
                <w:sz w:val="22"/>
                <w:szCs w:val="22"/>
              </w:rPr>
              <m:t xml:space="preserve"> </m:t>
            </m:r>
          </m:sup>
        </m:sSup>
      </m:oMath>
    </w:p>
    <w:p w14:paraId="12B3D88F" w14:textId="5BC7164F" w:rsidR="00DA575E" w:rsidRPr="00680429" w:rsidRDefault="006C2F54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680429">
        <w:rPr>
          <w:rFonts w:asciiTheme="minorHAnsi" w:hAnsiTheme="minorHAnsi" w:cstheme="minorHAnsi"/>
          <w:bCs/>
          <w:color w:val="00B050"/>
          <w:sz w:val="22"/>
          <w:szCs w:val="22"/>
        </w:rPr>
        <w:tab/>
      </w:r>
      <m:oMath>
        <m:r>
          <w:rPr>
            <w:rFonts w:ascii="Cambria Math" w:hAnsi="Cambria Math"/>
            <w:color w:val="00B050"/>
            <w:sz w:val="22"/>
            <w:szCs w:val="22"/>
          </w:rPr>
          <m:t xml:space="preserve">⇒ </m:t>
        </m:r>
        <m:func>
          <m:funcPr>
            <m:ctrlPr>
              <w:rPr>
                <w:rFonts w:ascii="Cambria Math" w:hAnsi="Cambria Math"/>
                <w:bCs/>
                <w:i/>
                <w:color w:val="00B050"/>
                <w:sz w:val="22"/>
                <w:szCs w:val="22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Cs/>
                    <w:i/>
                    <w:color w:val="00B050"/>
                    <w:sz w:val="22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B050"/>
                    <w:sz w:val="22"/>
                    <w:szCs w:val="22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B05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B05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B050"/>
                        <w:sz w:val="22"/>
                        <w:szCs w:val="22"/>
                      </w:rPr>
                      <m:t>2</m:t>
                    </m:r>
                  </m:den>
                </m:f>
              </m:sub>
            </m:sSub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00B050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color w:val="00B050"/>
                    <w:sz w:val="22"/>
                    <w:szCs w:val="22"/>
                  </w:rPr>
                  <m:t>0,1</m:t>
                </m:r>
              </m:e>
            </m:d>
            <m:r>
              <w:rPr>
                <w:rFonts w:ascii="Cambria Math" w:hAnsi="Cambria Math"/>
                <w:color w:val="00B050"/>
                <w:sz w:val="22"/>
                <w:szCs w:val="22"/>
              </w:rPr>
              <m:t>=</m:t>
            </m:r>
            <m:f>
              <m:fPr>
                <m:ctrlPr>
                  <w:rPr>
                    <w:rFonts w:ascii="Cambria Math" w:hAnsi="Cambria Math" w:cs="Calibri"/>
                    <w:bCs/>
                    <w:i/>
                    <w:iCs/>
                    <w:color w:val="00B050"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Calibri"/>
                    <w:color w:val="00B050"/>
                    <w:sz w:val="22"/>
                    <w:szCs w:val="22"/>
                  </w:rPr>
                  <m:t>d</m:t>
                </m:r>
              </m:num>
              <m:den>
                <m:r>
                  <w:rPr>
                    <w:rFonts w:ascii="Cambria Math" w:hAnsi="Cambria Math" w:cs="Calibri"/>
                    <w:color w:val="00B050"/>
                    <w:sz w:val="22"/>
                    <w:szCs w:val="22"/>
                  </w:rPr>
                  <m:t>d</m:t>
                </m:r>
                <m:r>
                  <w:rPr>
                    <w:rFonts w:ascii="Cambria Math" w:hAnsi="Cambria Math" w:cs="Calibri"/>
                    <w:color w:val="00B050"/>
                    <w:sz w:val="22"/>
                    <w:szCs w:val="22"/>
                    <w:vertAlign w:val="subscript"/>
                  </w:rPr>
                  <m:t>½</m:t>
                </m:r>
                <m:r>
                  <w:rPr>
                    <w:rFonts w:ascii="Cambria Math" w:hAnsi="Cambria Math" w:cs="Calibri"/>
                    <w:color w:val="00B050"/>
                    <w:sz w:val="22"/>
                    <w:szCs w:val="22"/>
                  </w:rPr>
                  <m:t xml:space="preserve"> </m:t>
                </m:r>
                <m:r>
                  <w:rPr>
                    <w:rFonts w:ascii="Cambria Math" w:cs="Calibri"/>
                    <w:color w:val="00B050"/>
                    <w:sz w:val="22"/>
                    <w:szCs w:val="22"/>
                  </w:rPr>
                  <m:t xml:space="preserve"> </m:t>
                </m:r>
              </m:den>
            </m:f>
            <m:r>
              <w:rPr>
                <w:rFonts w:ascii="Cambria Math" w:hAnsi="Cambria Math" w:cs="Calibri"/>
                <w:color w:val="00B050"/>
                <w:sz w:val="22"/>
                <w:szCs w:val="22"/>
              </w:rPr>
              <m:t xml:space="preserve">  </m:t>
            </m:r>
            <m:r>
              <w:rPr>
                <w:rFonts w:ascii="Cambria Math" w:hAnsi="Cambria Math"/>
                <w:color w:val="00B050"/>
                <w:sz w:val="22"/>
                <w:szCs w:val="22"/>
              </w:rPr>
              <m:t>⇒</m:t>
            </m:r>
            <m:r>
              <w:rPr>
                <w:rFonts w:ascii="Cambria Math" w:hAnsi="Cambria Math" w:cs="Calibri"/>
                <w:color w:val="00B050"/>
                <w:sz w:val="22"/>
                <w:szCs w:val="22"/>
              </w:rPr>
              <m:t xml:space="preserve">   </m:t>
            </m:r>
            <m:func>
              <m:funcPr>
                <m:ctrlPr>
                  <w:rPr>
                    <w:rFonts w:ascii="Cambria Math" w:hAnsi="Cambria Math" w:cs="Calibri"/>
                    <w:bCs/>
                    <w:i/>
                    <w:color w:val="00B050"/>
                    <w:sz w:val="22"/>
                    <w:szCs w:val="22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Calibri"/>
                        <w:bCs/>
                        <w:i/>
                        <w:color w:val="00B05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color w:val="00B050"/>
                        <w:sz w:val="22"/>
                        <w:szCs w:val="22"/>
                      </w:rPr>
                      <m:t>log</m:t>
                    </m:r>
                  </m:e>
                  <m:sub>
                    <m:f>
                      <m:fPr>
                        <m:ctrlPr>
                          <w:rPr>
                            <w:rFonts w:ascii="Cambria Math" w:hAnsi="Cambria Math" w:cs="Calibri"/>
                            <w:bCs/>
                            <w:i/>
                            <w:color w:val="00B050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color w:val="00B050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color w:val="00B050"/>
                            <w:sz w:val="22"/>
                            <w:szCs w:val="22"/>
                          </w:rPr>
                          <m:t>2</m:t>
                        </m:r>
                      </m:den>
                    </m:f>
                  </m:sub>
                </m:sSub>
              </m:fName>
              <m:e>
                <m:r>
                  <w:rPr>
                    <w:rFonts w:ascii="Cambria Math" w:hAnsi="Cambria Math" w:cs="Calibri"/>
                    <w:color w:val="00B050"/>
                    <w:sz w:val="22"/>
                    <w:szCs w:val="22"/>
                  </w:rPr>
                  <m:t>(0,1</m:t>
                </m:r>
              </m:e>
            </m:func>
            <m:r>
              <w:rPr>
                <w:rFonts w:ascii="Cambria Math" w:hAnsi="Cambria Math" w:cs="Calibri"/>
                <w:color w:val="00B050"/>
                <w:sz w:val="22"/>
                <w:szCs w:val="22"/>
              </w:rPr>
              <m:t>)· d</m:t>
            </m:r>
            <m:r>
              <w:rPr>
                <w:rFonts w:ascii="Cambria Math" w:hAnsi="Cambria Math" w:cs="Calibri"/>
                <w:color w:val="00B050"/>
                <w:sz w:val="22"/>
                <w:szCs w:val="22"/>
                <w:vertAlign w:val="subscript"/>
              </w:rPr>
              <m:t>½</m:t>
            </m:r>
            <m:r>
              <w:rPr>
                <w:rFonts w:ascii="Cambria Math" w:hAnsi="Cambria Math" w:cs="Calibri"/>
                <w:color w:val="00B050"/>
                <w:sz w:val="22"/>
                <w:szCs w:val="22"/>
              </w:rPr>
              <m:t>=d=23,3mm</m:t>
            </m:r>
            <m:r>
              <w:rPr>
                <w:rFonts w:ascii="Cambria Math" w:hAnsi="Cambria Math"/>
                <w:color w:val="00B050"/>
                <w:sz w:val="22"/>
                <w:szCs w:val="22"/>
              </w:rPr>
              <m:t xml:space="preserve"> </m:t>
            </m:r>
            <m:r>
              <w:rPr>
                <w:rFonts w:ascii="Cambria Math" w:hAnsi="Cambria Math" w:cs="Calibri"/>
                <w:color w:val="00B050"/>
                <w:sz w:val="22"/>
                <w:szCs w:val="22"/>
              </w:rPr>
              <m:t xml:space="preserve"> </m:t>
            </m:r>
          </m:e>
        </m:func>
        <m:r>
          <w:rPr>
            <w:rFonts w:ascii="Cambria Math" w:hAnsi="Cambria Math" w:cstheme="minorHAnsi"/>
            <w:color w:val="00B050"/>
            <w:sz w:val="22"/>
            <w:szCs w:val="22"/>
          </w:rPr>
          <m:t xml:space="preserve">   </m:t>
        </m:r>
      </m:oMath>
      <w:r w:rsidRPr="00680429">
        <w:rPr>
          <w:rFonts w:asciiTheme="minorHAnsi" w:hAnsiTheme="minorHAnsi" w:cstheme="minorHAnsi"/>
          <w:bCs/>
          <w:color w:val="00B050"/>
          <w:sz w:val="22"/>
          <w:szCs w:val="22"/>
        </w:rPr>
        <w:t xml:space="preserve"> </w:t>
      </w:r>
    </w:p>
    <w:p w14:paraId="271DA6B2" w14:textId="239C34FE" w:rsidR="006C2F54" w:rsidRPr="00680429" w:rsidRDefault="006C2F54" w:rsidP="006C2F54">
      <w:pPr>
        <w:pStyle w:val="pit"/>
        <w:numPr>
          <w:ilvl w:val="0"/>
          <w:numId w:val="3"/>
        </w:numPr>
        <w:spacing w:after="120" w:line="240" w:lineRule="auto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680429">
        <w:rPr>
          <w:rFonts w:asciiTheme="minorHAnsi" w:hAnsiTheme="minorHAnsi" w:cstheme="minorHAnsi"/>
          <w:bCs/>
          <w:color w:val="00B050"/>
          <w:sz w:val="22"/>
          <w:szCs w:val="22"/>
        </w:rPr>
        <w:t>Lösungsweg:</w:t>
      </w:r>
    </w:p>
    <w:p w14:paraId="3AA9B370" w14:textId="6827F066" w:rsidR="006C2F54" w:rsidRPr="00680429" w:rsidRDefault="006C2F54" w:rsidP="006C2F54">
      <w:pPr>
        <w:pStyle w:val="pit"/>
        <w:spacing w:after="120" w:line="240" w:lineRule="auto"/>
        <w:ind w:left="720"/>
        <w:rPr>
          <w:rFonts w:asciiTheme="minorHAnsi" w:hAnsiTheme="minorHAnsi" w:cstheme="minorHAnsi"/>
          <w:bCs/>
          <w:iCs/>
          <w:color w:val="00B050"/>
          <w:sz w:val="22"/>
          <w:szCs w:val="22"/>
        </w:rPr>
      </w:pPr>
      <m:oMath>
        <m:r>
          <w:rPr>
            <w:rFonts w:ascii="Cambria Math" w:hAnsi="Cambria Math"/>
            <w:color w:val="00B050"/>
            <w:sz w:val="22"/>
            <w:szCs w:val="22"/>
          </w:rPr>
          <m:t>R=</m:t>
        </m:r>
        <m:sSub>
          <m:sSubPr>
            <m:ctrlPr>
              <w:rPr>
                <w:rFonts w:ascii="Cambria Math" w:hAnsi="Cambria Math"/>
                <w:bCs/>
                <w:i/>
                <w:color w:val="00B05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B050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color w:val="00B050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color w:val="00B050"/>
            <w:sz w:val="22"/>
            <w:szCs w:val="22"/>
          </w:rPr>
          <m:t>·</m:t>
        </m:r>
        <m:sSup>
          <m:sSupPr>
            <m:ctrlPr>
              <w:rPr>
                <w:rFonts w:ascii="Cambria Math" w:hAnsi="Cambria Math"/>
                <w:bCs/>
                <w:i/>
                <w:color w:val="00B050"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00B050"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B05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B05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B050"/>
                        <w:sz w:val="22"/>
                        <w:szCs w:val="22"/>
                      </w:rPr>
                      <m:t>2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 w:cs="Calibri"/>
                    <w:bCs/>
                    <w:i/>
                    <w:iCs/>
                    <w:color w:val="00B050"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Calibri"/>
                    <w:color w:val="00B050"/>
                    <w:sz w:val="22"/>
                    <w:szCs w:val="22"/>
                  </w:rPr>
                  <m:t>d</m:t>
                </m:r>
              </m:num>
              <m:den>
                <m:r>
                  <w:rPr>
                    <w:rFonts w:ascii="Cambria Math" w:hAnsi="Cambria Math" w:cs="Calibri"/>
                    <w:color w:val="00B050"/>
                    <w:sz w:val="22"/>
                    <w:szCs w:val="22"/>
                  </w:rPr>
                  <m:t>d</m:t>
                </m:r>
                <m:r>
                  <w:rPr>
                    <w:rFonts w:ascii="Cambria Math" w:hAnsi="Cambria Math" w:cs="Calibri"/>
                    <w:color w:val="00B050"/>
                    <w:sz w:val="22"/>
                    <w:szCs w:val="22"/>
                    <w:vertAlign w:val="subscript"/>
                  </w:rPr>
                  <m:t>½</m:t>
                </m:r>
                <m:r>
                  <w:rPr>
                    <w:rFonts w:ascii="Cambria Math" w:hAnsi="Cambria Math" w:cs="Calibri"/>
                    <w:color w:val="00B050"/>
                    <w:sz w:val="22"/>
                    <w:szCs w:val="22"/>
                  </w:rPr>
                  <m:t xml:space="preserve"> </m:t>
                </m:r>
                <m:r>
                  <w:rPr>
                    <w:rFonts w:ascii="Cambria Math" w:cs="Calibri"/>
                    <w:color w:val="00B050"/>
                    <w:sz w:val="22"/>
                    <w:szCs w:val="22"/>
                  </w:rPr>
                  <m:t xml:space="preserve"> </m:t>
                </m:r>
              </m:den>
            </m:f>
            <m:r>
              <w:rPr>
                <w:rFonts w:ascii="Cambria Math" w:hAnsi="Cambria Math" w:cs="Calibri"/>
                <w:color w:val="00B050"/>
                <w:sz w:val="22"/>
                <w:szCs w:val="22"/>
              </w:rPr>
              <m:t xml:space="preserve"> </m:t>
            </m:r>
          </m:sup>
        </m:sSup>
      </m:oMath>
      <w:r w:rsidRPr="00680429">
        <w:rPr>
          <w:rFonts w:asciiTheme="minorHAnsi" w:hAnsiTheme="minorHAnsi" w:cstheme="minorHAnsi"/>
          <w:bCs/>
          <w:color w:val="00B050"/>
          <w:sz w:val="22"/>
          <w:szCs w:val="22"/>
        </w:rPr>
        <w:t xml:space="preserve"> mit dem GTR plotten (z.B. </w:t>
      </w:r>
      <w:r w:rsidRPr="00680429">
        <w:rPr>
          <w:rFonts w:ascii="Cambria Math" w:hAnsi="Cambria Math"/>
          <w:bCs/>
          <w:i/>
          <w:color w:val="00B050"/>
          <w:sz w:val="22"/>
          <w:szCs w:val="22"/>
        </w:rPr>
        <w:t xml:space="preserve"> </w:t>
      </w:r>
      <m:oMath>
        <m:r>
          <w:rPr>
            <w:rFonts w:ascii="Cambria Math" w:hAnsi="Cambria Math"/>
            <w:color w:val="00B050"/>
            <w:sz w:val="22"/>
            <w:szCs w:val="22"/>
          </w:rPr>
          <m:t>y=100·</m:t>
        </m:r>
        <m:sSup>
          <m:sSupPr>
            <m:ctrlPr>
              <w:rPr>
                <w:rFonts w:ascii="Cambria Math" w:hAnsi="Cambria Math"/>
                <w:bCs/>
                <w:i/>
                <w:color w:val="00B050"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00B050"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B05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B05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B050"/>
                        <w:sz w:val="22"/>
                        <w:szCs w:val="22"/>
                      </w:rPr>
                      <m:t>2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 w:cs="Calibri"/>
                    <w:bCs/>
                    <w:i/>
                    <w:iCs/>
                    <w:color w:val="00B050"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Calibri"/>
                    <w:color w:val="00B050"/>
                    <w:sz w:val="22"/>
                    <w:szCs w:val="22"/>
                  </w:rPr>
                  <m:t>x</m:t>
                </m:r>
              </m:num>
              <m:den>
                <m:r>
                  <w:rPr>
                    <w:rFonts w:ascii="Cambria Math" w:hAnsi="Cambria Math" w:cs="Calibri"/>
                    <w:color w:val="00B050"/>
                    <w:sz w:val="22"/>
                    <w:szCs w:val="22"/>
                  </w:rPr>
                  <m:t xml:space="preserve">7 </m:t>
                </m:r>
                <m:r>
                  <w:rPr>
                    <w:rFonts w:ascii="Cambria Math" w:cs="Calibri"/>
                    <w:color w:val="00B050"/>
                    <w:sz w:val="22"/>
                    <w:szCs w:val="22"/>
                  </w:rPr>
                  <m:t xml:space="preserve"> </m:t>
                </m:r>
              </m:den>
            </m:f>
            <m:r>
              <w:rPr>
                <w:rFonts w:ascii="Cambria Math" w:hAnsi="Cambria Math" w:cs="Calibri"/>
                <w:color w:val="00B050"/>
                <w:sz w:val="22"/>
                <w:szCs w:val="22"/>
              </w:rPr>
              <m:t xml:space="preserve"> </m:t>
            </m:r>
          </m:sup>
        </m:sSup>
      </m:oMath>
      <w:r w:rsidRPr="00680429">
        <w:rPr>
          <w:rFonts w:asciiTheme="minorHAnsi" w:hAnsiTheme="minorHAnsi" w:cstheme="minorHAnsi"/>
          <w:bCs/>
          <w:iCs/>
          <w:color w:val="00B050"/>
          <w:sz w:val="22"/>
          <w:szCs w:val="22"/>
        </w:rPr>
        <w:t xml:space="preserve">mit </w:t>
      </w:r>
      <m:oMath>
        <m:r>
          <w:rPr>
            <w:rFonts w:ascii="Cambria Math" w:hAnsi="Cambria Math" w:cs="Calibri"/>
            <w:color w:val="00B050"/>
            <w:sz w:val="22"/>
            <w:szCs w:val="22"/>
          </w:rPr>
          <m:t>d</m:t>
        </m:r>
        <m:r>
          <w:rPr>
            <w:rFonts w:ascii="Cambria Math" w:hAnsi="Cambria Math" w:cs="Calibri"/>
            <w:color w:val="00B050"/>
            <w:sz w:val="22"/>
            <w:szCs w:val="22"/>
            <w:vertAlign w:val="subscript"/>
          </w:rPr>
          <m:t>½=7mm</m:t>
        </m:r>
      </m:oMath>
      <w:r w:rsidR="00680429" w:rsidRPr="00680429">
        <w:rPr>
          <w:rFonts w:asciiTheme="minorHAnsi" w:hAnsiTheme="minorHAnsi" w:cstheme="minorHAnsi"/>
          <w:bCs/>
          <w:color w:val="00B050"/>
          <w:sz w:val="22"/>
          <w:szCs w:val="22"/>
          <w:vertAlign w:val="subscript"/>
        </w:rPr>
        <w:t xml:space="preserve"> </w:t>
      </w:r>
      <w:r w:rsidR="00680429" w:rsidRPr="00680429">
        <w:rPr>
          <w:rFonts w:asciiTheme="minorHAnsi" w:hAnsiTheme="minorHAnsi" w:cstheme="minorHAnsi"/>
          <w:bCs/>
          <w:iCs/>
          <w:color w:val="00B050"/>
          <w:sz w:val="22"/>
          <w:szCs w:val="22"/>
        </w:rPr>
        <w:t>), wenn y=10 hat man 90% Abschirmung erreicht, der dazugehörige x-Wert (→d) kann abgelesen werden.</w:t>
      </w:r>
    </w:p>
    <w:p w14:paraId="113C0C59" w14:textId="77777777" w:rsidR="006C2F54" w:rsidRPr="00680429" w:rsidRDefault="006C2F54" w:rsidP="006C2F54">
      <w:pPr>
        <w:pStyle w:val="pit"/>
        <w:numPr>
          <w:ilvl w:val="0"/>
          <w:numId w:val="3"/>
        </w:numPr>
        <w:tabs>
          <w:tab w:val="clear" w:pos="0"/>
        </w:tabs>
        <w:spacing w:after="120" w:line="240" w:lineRule="auto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680429">
        <w:rPr>
          <w:rFonts w:asciiTheme="minorHAnsi" w:hAnsiTheme="minorHAnsi" w:cstheme="minorHAnsi"/>
          <w:bCs/>
          <w:color w:val="00B050"/>
          <w:sz w:val="22"/>
          <w:szCs w:val="22"/>
        </w:rPr>
        <w:t xml:space="preserve">Lösungsweg: </w:t>
      </w:r>
    </w:p>
    <w:p w14:paraId="686D0A41" w14:textId="6995EC04" w:rsidR="006C2F54" w:rsidRPr="006C2F54" w:rsidRDefault="006C2F54" w:rsidP="00680429">
      <w:pPr>
        <w:pStyle w:val="pit"/>
        <w:tabs>
          <w:tab w:val="clear" w:pos="0"/>
        </w:tabs>
        <w:spacing w:after="120" w:line="240" w:lineRule="auto"/>
        <w:ind w:left="72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680429">
        <w:rPr>
          <w:rFonts w:asciiTheme="minorHAnsi" w:hAnsiTheme="minorHAnsi" w:cstheme="minorHAnsi"/>
          <w:bCs/>
          <w:color w:val="00B050"/>
          <w:sz w:val="22"/>
          <w:szCs w:val="22"/>
        </w:rPr>
        <w:t xml:space="preserve">Die Schichtdicke </w:t>
      </w:r>
      <w:r w:rsidR="00680429" w:rsidRPr="00680429">
        <w:rPr>
          <w:rFonts w:asciiTheme="minorHAnsi" w:hAnsiTheme="minorHAnsi" w:cstheme="minorHAnsi"/>
          <w:bCs/>
          <w:color w:val="00B050"/>
          <w:sz w:val="22"/>
          <w:szCs w:val="22"/>
        </w:rPr>
        <w:t xml:space="preserve">für 90% </w:t>
      </w:r>
      <w:proofErr w:type="spellStart"/>
      <w:r w:rsidR="00680429" w:rsidRPr="00680429">
        <w:rPr>
          <w:rFonts w:asciiTheme="minorHAnsi" w:hAnsiTheme="minorHAnsi" w:cstheme="minorHAnsi"/>
          <w:bCs/>
          <w:color w:val="00B050"/>
          <w:sz w:val="22"/>
          <w:szCs w:val="22"/>
        </w:rPr>
        <w:t>Abschächung</w:t>
      </w:r>
      <w:proofErr w:type="spellEnd"/>
      <w:r w:rsidR="00680429" w:rsidRPr="00680429">
        <w:rPr>
          <w:rFonts w:asciiTheme="minorHAnsi" w:hAnsiTheme="minorHAnsi" w:cstheme="minorHAnsi"/>
          <w:bCs/>
          <w:color w:val="00B050"/>
          <w:sz w:val="22"/>
          <w:szCs w:val="22"/>
        </w:rPr>
        <w:t xml:space="preserve"> </w:t>
      </w:r>
      <w:r w:rsidRPr="00680429">
        <w:rPr>
          <w:rFonts w:asciiTheme="minorHAnsi" w:hAnsiTheme="minorHAnsi" w:cstheme="minorHAnsi"/>
          <w:bCs/>
          <w:color w:val="00B050"/>
          <w:sz w:val="22"/>
          <w:szCs w:val="22"/>
        </w:rPr>
        <w:t xml:space="preserve">mit der GeoGebra-Simulation </w:t>
      </w:r>
      <w:hyperlink r:id="rId5" w:history="1">
        <w:r w:rsidR="00EE52D2" w:rsidRPr="006013D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https://www.geogebra.org/m/gdts9jhs</w:t>
        </w:r>
      </w:hyperlink>
      <w:r w:rsidR="00EE52D2">
        <w:rPr>
          <w:rFonts w:asciiTheme="minorHAnsi" w:hAnsiTheme="minorHAnsi" w:cstheme="minorHAnsi"/>
          <w:bCs/>
          <w:color w:val="00B050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80429">
        <w:rPr>
          <w:rFonts w:asciiTheme="minorHAnsi" w:hAnsiTheme="minorHAnsi" w:cstheme="minorHAnsi"/>
          <w:bCs/>
          <w:color w:val="00B050"/>
          <w:sz w:val="22"/>
          <w:szCs w:val="22"/>
        </w:rPr>
        <w:t>finden.</w:t>
      </w:r>
    </w:p>
    <w:p w14:paraId="2FE0859F" w14:textId="77777777" w:rsidR="00680429" w:rsidRDefault="00680429" w:rsidP="006C2F54">
      <w:pPr>
        <w:pStyle w:val="pit"/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6BFB5BF3" w14:textId="5AEF7822" w:rsidR="00DA575E" w:rsidRPr="00DA575E" w:rsidRDefault="00DA575E" w:rsidP="006C2F54">
      <w:pPr>
        <w:pStyle w:val="pit"/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DA575E">
        <w:rPr>
          <w:rFonts w:asciiTheme="minorHAnsi" w:hAnsiTheme="minorHAnsi" w:cstheme="minorHAnsi"/>
          <w:b/>
          <w:sz w:val="22"/>
          <w:szCs w:val="22"/>
        </w:rPr>
        <w:t>Aufgabe 2:</w:t>
      </w:r>
    </w:p>
    <w:p w14:paraId="625ED65B" w14:textId="77777777" w:rsidR="00EE52D2" w:rsidRPr="00EE52D2" w:rsidRDefault="00DA575E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68042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Untersuche, ob es auch für Eisen sinnvoll ist, eine </w:t>
      </w:r>
      <w:proofErr w:type="spellStart"/>
      <w:r w:rsidRPr="00680429">
        <w:rPr>
          <w:rFonts w:asciiTheme="minorHAnsi" w:hAnsiTheme="minorHAnsi" w:cstheme="minorHAnsi"/>
          <w:bCs/>
          <w:color w:val="auto"/>
          <w:sz w:val="22"/>
          <w:szCs w:val="22"/>
        </w:rPr>
        <w:t>Halbwertsdicke</w:t>
      </w:r>
      <w:proofErr w:type="spellEnd"/>
      <w:r w:rsidRPr="0068042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anzugeben. Nutze dafür die GeoGebra-Simulation:                                          </w:t>
      </w:r>
      <w:r w:rsidR="00AB13AF" w:rsidRPr="0068042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                              </w:t>
      </w:r>
      <w:r w:rsidR="00EE52D2">
        <w:rPr>
          <w:rFonts w:ascii="Arial" w:hAnsi="Arial" w:cs="Arial"/>
          <w:bCs/>
          <w:sz w:val="20"/>
          <w:szCs w:val="20"/>
        </w:rPr>
        <w:fldChar w:fldCharType="begin"/>
      </w:r>
      <w:r w:rsidR="00EE52D2">
        <w:rPr>
          <w:rFonts w:ascii="Arial" w:hAnsi="Arial" w:cs="Arial"/>
          <w:bCs/>
          <w:sz w:val="20"/>
          <w:szCs w:val="20"/>
        </w:rPr>
        <w:instrText xml:space="preserve"> HYPERLINK "</w:instrText>
      </w:r>
      <w:r w:rsidR="00EE52D2" w:rsidRPr="00EE52D2">
        <w:rPr>
          <w:rFonts w:ascii="Arial" w:hAnsi="Arial" w:cs="Arial"/>
          <w:bCs/>
          <w:sz w:val="20"/>
          <w:szCs w:val="20"/>
        </w:rPr>
        <w:instrText>https://www.geogebra.org/m/b7pknsgn</w:instrText>
      </w:r>
    </w:p>
    <w:p w14:paraId="6B524B88" w14:textId="77777777" w:rsidR="00EE52D2" w:rsidRPr="006013DE" w:rsidRDefault="00EE52D2" w:rsidP="00DA575E">
      <w:pPr>
        <w:pStyle w:val="pit"/>
        <w:spacing w:after="120" w:line="240" w:lineRule="auto"/>
        <w:jc w:val="left"/>
        <w:rPr>
          <w:rStyle w:val="Hyperlink"/>
          <w:rFonts w:asciiTheme="minorHAnsi" w:hAnsiTheme="minorHAnsi" w:cstheme="minorHAnsi"/>
          <w:bCs/>
          <w:sz w:val="22"/>
          <w:szCs w:val="22"/>
        </w:rPr>
      </w:pPr>
      <w:r>
        <w:rPr>
          <w:rFonts w:ascii="Arial" w:hAnsi="Arial" w:cs="Arial"/>
          <w:bCs/>
          <w:sz w:val="20"/>
          <w:szCs w:val="20"/>
        </w:rPr>
        <w:instrText xml:space="preserve">" </w:instrText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Pr="006013DE">
        <w:rPr>
          <w:rStyle w:val="Hyperlink"/>
          <w:rFonts w:ascii="Arial" w:hAnsi="Arial" w:cs="Arial"/>
          <w:bCs/>
          <w:sz w:val="20"/>
          <w:szCs w:val="20"/>
        </w:rPr>
        <w:t>https://www.geogebra.org/m/b7pkn</w:t>
      </w:r>
      <w:r w:rsidRPr="006013DE">
        <w:rPr>
          <w:rStyle w:val="Hyperlink"/>
          <w:rFonts w:ascii="Arial" w:hAnsi="Arial" w:cs="Arial"/>
          <w:bCs/>
          <w:sz w:val="20"/>
          <w:szCs w:val="20"/>
        </w:rPr>
        <w:t>s</w:t>
      </w:r>
      <w:r w:rsidRPr="006013DE">
        <w:rPr>
          <w:rStyle w:val="Hyperlink"/>
          <w:rFonts w:ascii="Arial" w:hAnsi="Arial" w:cs="Arial"/>
          <w:bCs/>
          <w:sz w:val="20"/>
          <w:szCs w:val="20"/>
        </w:rPr>
        <w:t>gn</w:t>
      </w:r>
    </w:p>
    <w:p w14:paraId="0FFF44F4" w14:textId="4F287E84" w:rsidR="00DA575E" w:rsidRPr="00680429" w:rsidRDefault="00EE52D2" w:rsidP="00DA575E">
      <w:pPr>
        <w:pStyle w:val="pit"/>
        <w:spacing w:after="0" w:line="240" w:lineRule="auto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="Arial" w:hAnsi="Arial" w:cs="Arial"/>
          <w:bCs/>
          <w:sz w:val="20"/>
          <w:szCs w:val="20"/>
        </w:rPr>
        <w:fldChar w:fldCharType="end"/>
      </w:r>
      <w:r w:rsidR="00DA575E" w:rsidRPr="0068042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Wenn es sinnvoll ist, bestimme die </w:t>
      </w:r>
      <w:proofErr w:type="spellStart"/>
      <w:r w:rsidR="00DA575E" w:rsidRPr="00680429">
        <w:rPr>
          <w:rFonts w:asciiTheme="minorHAnsi" w:hAnsiTheme="minorHAnsi" w:cstheme="minorHAnsi"/>
          <w:bCs/>
          <w:color w:val="auto"/>
          <w:sz w:val="22"/>
          <w:szCs w:val="22"/>
        </w:rPr>
        <w:t>Halbwertsdicke</w:t>
      </w:r>
      <w:proofErr w:type="spellEnd"/>
      <w:r w:rsidR="00DA575E" w:rsidRPr="0068042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von Eisen mit Hilfe dieser Simulation.</w:t>
      </w:r>
    </w:p>
    <w:p w14:paraId="44772883" w14:textId="77777777" w:rsidR="00680429" w:rsidRPr="00680429" w:rsidRDefault="00680429" w:rsidP="00DA575E">
      <w:pPr>
        <w:pStyle w:val="pit"/>
        <w:spacing w:after="0" w:line="240" w:lineRule="auto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4F04FA70" w14:textId="3D4202D3" w:rsidR="00DA575E" w:rsidRPr="00680429" w:rsidRDefault="00680429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80429">
        <w:rPr>
          <w:rFonts w:asciiTheme="minorHAnsi" w:hAnsiTheme="minorHAnsi" w:cstheme="minorHAnsi"/>
          <w:bCs/>
          <w:color w:val="00B050"/>
          <w:sz w:val="22"/>
          <w:szCs w:val="22"/>
        </w:rPr>
        <w:t xml:space="preserve">Für Eisen ergibt sich bei der Simulation eine </w:t>
      </w:r>
      <w:proofErr w:type="spellStart"/>
      <w:r w:rsidRPr="00680429">
        <w:rPr>
          <w:rFonts w:asciiTheme="minorHAnsi" w:hAnsiTheme="minorHAnsi" w:cstheme="minorHAnsi"/>
          <w:bCs/>
          <w:color w:val="00B050"/>
          <w:sz w:val="22"/>
          <w:szCs w:val="22"/>
        </w:rPr>
        <w:t>Halbwertsdicke</w:t>
      </w:r>
      <w:proofErr w:type="spellEnd"/>
      <w:r w:rsidRPr="00680429">
        <w:rPr>
          <w:rFonts w:asciiTheme="minorHAnsi" w:hAnsiTheme="minorHAnsi" w:cstheme="minorHAnsi"/>
          <w:bCs/>
          <w:color w:val="00B050"/>
          <w:sz w:val="22"/>
          <w:szCs w:val="22"/>
        </w:rPr>
        <w:t xml:space="preserve"> von ca. 19mm</w:t>
      </w:r>
      <w:r>
        <w:rPr>
          <w:rFonts w:asciiTheme="minorHAnsi" w:hAnsiTheme="minorHAnsi" w:cstheme="minorHAnsi"/>
          <w:bCs/>
          <w:color w:val="00B050"/>
          <w:sz w:val="22"/>
          <w:szCs w:val="22"/>
        </w:rPr>
        <w:t>.</w:t>
      </w:r>
    </w:p>
    <w:p w14:paraId="573240D0" w14:textId="2AA72C36" w:rsidR="00DA575E" w:rsidRPr="00DA575E" w:rsidRDefault="00DA575E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DA575E">
        <w:rPr>
          <w:rFonts w:asciiTheme="minorHAnsi" w:hAnsiTheme="minorHAnsi" w:cstheme="minorHAnsi"/>
          <w:b/>
          <w:sz w:val="22"/>
          <w:szCs w:val="22"/>
        </w:rPr>
        <w:t>Aufgabe 3:</w:t>
      </w:r>
    </w:p>
    <w:p w14:paraId="3DED4C98" w14:textId="77777777" w:rsidR="00DA575E" w:rsidRPr="00DA575E" w:rsidRDefault="00DA575E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DA575E">
        <w:rPr>
          <w:rFonts w:asciiTheme="minorHAnsi" w:hAnsiTheme="minorHAnsi" w:cstheme="minorHAnsi"/>
          <w:bCs/>
          <w:sz w:val="22"/>
          <w:szCs w:val="22"/>
        </w:rPr>
        <w:t>Welches Material ist zur Abschirmung von Radioaktivität besser geeignet Eisen oder Blei? Begründe deine Antwort.</w:t>
      </w:r>
    </w:p>
    <w:p w14:paraId="469DCB40" w14:textId="66441E50" w:rsidR="00DA575E" w:rsidRPr="00680429" w:rsidRDefault="00680429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680429">
        <w:rPr>
          <w:rFonts w:asciiTheme="minorHAnsi" w:hAnsiTheme="minorHAnsi" w:cstheme="minorHAnsi"/>
          <w:bCs/>
          <w:color w:val="00B050"/>
          <w:sz w:val="22"/>
          <w:szCs w:val="22"/>
        </w:rPr>
        <w:t xml:space="preserve">Der Vergleich der </w:t>
      </w:r>
      <w:proofErr w:type="spellStart"/>
      <w:r w:rsidRPr="00680429">
        <w:rPr>
          <w:rFonts w:asciiTheme="minorHAnsi" w:hAnsiTheme="minorHAnsi" w:cstheme="minorHAnsi"/>
          <w:bCs/>
          <w:color w:val="00B050"/>
          <w:sz w:val="22"/>
          <w:szCs w:val="22"/>
        </w:rPr>
        <w:t>Halbwertsdicken</w:t>
      </w:r>
      <w:proofErr w:type="spellEnd"/>
      <w:r w:rsidRPr="00680429">
        <w:rPr>
          <w:rFonts w:asciiTheme="minorHAnsi" w:hAnsiTheme="minorHAnsi" w:cstheme="minorHAnsi"/>
          <w:bCs/>
          <w:color w:val="00B050"/>
          <w:sz w:val="22"/>
          <w:szCs w:val="22"/>
        </w:rPr>
        <w:t xml:space="preserve"> zeigt, dass Blei (d</w:t>
      </w:r>
      <w:r w:rsidRPr="00680429">
        <w:rPr>
          <w:rFonts w:asciiTheme="minorHAnsi" w:hAnsiTheme="minorHAnsi" w:cstheme="minorHAnsi"/>
          <w:bCs/>
          <w:color w:val="00B050"/>
          <w:sz w:val="22"/>
          <w:szCs w:val="22"/>
          <w:vertAlign w:val="subscript"/>
        </w:rPr>
        <w:t>½</w:t>
      </w:r>
      <w:r w:rsidRPr="00680429">
        <w:rPr>
          <w:rFonts w:asciiTheme="minorHAnsi" w:hAnsiTheme="minorHAnsi" w:cstheme="minorHAnsi"/>
          <w:bCs/>
          <w:color w:val="00B050"/>
          <w:sz w:val="22"/>
          <w:szCs w:val="22"/>
        </w:rPr>
        <w:t>≈7mm) im Vergleich zu Eisen(d</w:t>
      </w:r>
      <w:r w:rsidRPr="00680429">
        <w:rPr>
          <w:rFonts w:asciiTheme="minorHAnsi" w:hAnsiTheme="minorHAnsi" w:cstheme="minorHAnsi"/>
          <w:bCs/>
          <w:color w:val="00B050"/>
          <w:sz w:val="22"/>
          <w:szCs w:val="22"/>
          <w:vertAlign w:val="subscript"/>
        </w:rPr>
        <w:t>½</w:t>
      </w:r>
      <w:r w:rsidRPr="00680429">
        <w:rPr>
          <w:rFonts w:asciiTheme="minorHAnsi" w:hAnsiTheme="minorHAnsi" w:cstheme="minorHAnsi"/>
          <w:bCs/>
          <w:color w:val="00B050"/>
          <w:sz w:val="22"/>
          <w:szCs w:val="22"/>
        </w:rPr>
        <w:t>≈19mm) deutlich besser abschirmt.</w:t>
      </w:r>
    </w:p>
    <w:p w14:paraId="2085A6EE" w14:textId="4AAD8E22" w:rsidR="00DA575E" w:rsidRPr="00DA575E" w:rsidRDefault="00DA575E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DA575E">
        <w:rPr>
          <w:rFonts w:asciiTheme="minorHAnsi" w:hAnsiTheme="minorHAnsi" w:cstheme="minorHAnsi"/>
          <w:b/>
          <w:sz w:val="22"/>
          <w:szCs w:val="22"/>
        </w:rPr>
        <w:t>Aufgabe 4:</w:t>
      </w:r>
    </w:p>
    <w:p w14:paraId="45379E66" w14:textId="01C49868" w:rsidR="00DA575E" w:rsidRPr="00DA575E" w:rsidRDefault="00DA575E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DA575E">
        <w:rPr>
          <w:rFonts w:asciiTheme="minorHAnsi" w:hAnsiTheme="minorHAnsi" w:cstheme="minorHAnsi"/>
          <w:bCs/>
          <w:sz w:val="22"/>
          <w:szCs w:val="22"/>
        </w:rPr>
        <w:t>Bleiwesten, die bei Röntgenuntersuchungen getragen werden, haben eine Bleischicht von max. 0,5mm. Beim Schutz vor Röntgenstrahlung leisten diese Westen einen guten Dienst.</w:t>
      </w:r>
    </w:p>
    <w:p w14:paraId="1ABA5A2B" w14:textId="682BE895" w:rsidR="00680429" w:rsidRDefault="00DA575E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DA575E">
        <w:rPr>
          <w:rFonts w:asciiTheme="minorHAnsi" w:hAnsiTheme="minorHAnsi" w:cstheme="minorHAnsi"/>
          <w:bCs/>
          <w:sz w:val="22"/>
          <w:szCs w:val="22"/>
        </w:rPr>
        <w:t>Beurteile die Schutzwirkung dieser Westen bei γ-Strahlung.</w:t>
      </w:r>
    </w:p>
    <w:p w14:paraId="7786931D" w14:textId="6B007FAD" w:rsidR="00680429" w:rsidRDefault="00680429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color w:val="00B050"/>
          <w:sz w:val="22"/>
          <w:szCs w:val="22"/>
        </w:rPr>
        <w:t xml:space="preserve">Mit </w:t>
      </w:r>
      <m:oMath>
        <m:r>
          <w:rPr>
            <w:rFonts w:ascii="Cambria Math" w:hAnsi="Cambria Math"/>
            <w:color w:val="00B050"/>
            <w:sz w:val="22"/>
            <w:szCs w:val="22"/>
          </w:rPr>
          <m:t>R=</m:t>
        </m:r>
        <m:sSub>
          <m:sSubPr>
            <m:ctrlPr>
              <w:rPr>
                <w:rFonts w:ascii="Cambria Math" w:hAnsi="Cambria Math"/>
                <w:bCs/>
                <w:i/>
                <w:color w:val="00B05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B050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color w:val="00B050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color w:val="00B050"/>
            <w:sz w:val="22"/>
            <w:szCs w:val="22"/>
          </w:rPr>
          <m:t>·</m:t>
        </m:r>
        <m:sSup>
          <m:sSupPr>
            <m:ctrlPr>
              <w:rPr>
                <w:rFonts w:ascii="Cambria Math" w:hAnsi="Cambria Math"/>
                <w:bCs/>
                <w:i/>
                <w:color w:val="00B050"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00B050"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B05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B05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B050"/>
                        <w:sz w:val="22"/>
                        <w:szCs w:val="22"/>
                      </w:rPr>
                      <m:t>2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 w:cs="Calibri"/>
                    <w:bCs/>
                    <w:i/>
                    <w:iCs/>
                    <w:color w:val="00B050"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Calibri"/>
                    <w:color w:val="00B050"/>
                    <w:sz w:val="22"/>
                    <w:szCs w:val="22"/>
                  </w:rPr>
                  <m:t>d</m:t>
                </m:r>
              </m:num>
              <m:den>
                <m:r>
                  <w:rPr>
                    <w:rFonts w:ascii="Cambria Math" w:hAnsi="Cambria Math" w:cs="Calibri"/>
                    <w:color w:val="00B050"/>
                    <w:sz w:val="22"/>
                    <w:szCs w:val="22"/>
                  </w:rPr>
                  <m:t>d</m:t>
                </m:r>
                <m:r>
                  <w:rPr>
                    <w:rFonts w:ascii="Cambria Math" w:hAnsi="Cambria Math" w:cs="Calibri"/>
                    <w:color w:val="00B050"/>
                    <w:sz w:val="22"/>
                    <w:szCs w:val="22"/>
                    <w:vertAlign w:val="subscript"/>
                  </w:rPr>
                  <m:t>½</m:t>
                </m:r>
                <m:r>
                  <w:rPr>
                    <w:rFonts w:ascii="Cambria Math" w:hAnsi="Cambria Math" w:cs="Calibri"/>
                    <w:color w:val="00B050"/>
                    <w:sz w:val="22"/>
                    <w:szCs w:val="22"/>
                  </w:rPr>
                  <m:t xml:space="preserve"> </m:t>
                </m:r>
                <m:r>
                  <w:rPr>
                    <w:rFonts w:ascii="Cambria Math" w:cs="Calibri"/>
                    <w:color w:val="00B050"/>
                    <w:sz w:val="22"/>
                    <w:szCs w:val="22"/>
                  </w:rPr>
                  <m:t xml:space="preserve"> </m:t>
                </m:r>
              </m:den>
            </m:f>
            <m:r>
              <w:rPr>
                <w:rFonts w:ascii="Cambria Math" w:hAnsi="Cambria Math" w:cs="Calibri"/>
                <w:color w:val="00B050"/>
                <w:sz w:val="22"/>
                <w:szCs w:val="22"/>
              </w:rPr>
              <m:t xml:space="preserve"> </m:t>
            </m:r>
          </m:sup>
        </m:sSup>
      </m:oMath>
      <w:r>
        <w:rPr>
          <w:rFonts w:asciiTheme="minorHAnsi" w:hAnsiTheme="minorHAnsi" w:cstheme="minorHAnsi"/>
          <w:bCs/>
          <w:color w:val="00B050"/>
          <w:sz w:val="22"/>
          <w:szCs w:val="22"/>
        </w:rPr>
        <w:t xml:space="preserve"> erhält man </w:t>
      </w:r>
      <w:r w:rsidR="00F468EB">
        <w:rPr>
          <w:rFonts w:asciiTheme="minorHAnsi" w:hAnsiTheme="minorHAnsi" w:cstheme="minorHAnsi"/>
          <w:bCs/>
          <w:color w:val="00B050"/>
          <w:sz w:val="22"/>
          <w:szCs w:val="22"/>
        </w:rPr>
        <w:t xml:space="preserve">für </w:t>
      </w:r>
      <m:oMath>
        <m:f>
          <m:fPr>
            <m:ctrlPr>
              <w:rPr>
                <w:rFonts w:ascii="Cambria Math" w:hAnsi="Cambria Math"/>
                <w:bCs/>
                <w:i/>
                <w:color w:val="00B050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color w:val="00B050"/>
                <w:sz w:val="22"/>
                <w:szCs w:val="22"/>
              </w:rPr>
              <m:t>R</m:t>
            </m:r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color w:val="00B050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color w:val="00B050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B050"/>
                    <w:sz w:val="22"/>
                    <w:szCs w:val="22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color w:val="00B050"/>
            <w:sz w:val="22"/>
            <w:szCs w:val="22"/>
          </w:rPr>
          <m:t>=</m:t>
        </m:r>
      </m:oMath>
      <w:r w:rsidR="00F468EB" w:rsidRPr="00680429">
        <w:rPr>
          <w:rFonts w:asciiTheme="minorHAnsi" w:hAnsiTheme="minorHAnsi" w:cstheme="minorHAnsi"/>
          <w:bCs/>
          <w:color w:val="00B050"/>
          <w:sz w:val="22"/>
          <w:szCs w:val="22"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i/>
                <w:color w:val="00B050"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00B050"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B05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B05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B050"/>
                        <w:sz w:val="22"/>
                        <w:szCs w:val="22"/>
                      </w:rPr>
                      <m:t>2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 w:cs="Calibri"/>
                    <w:bCs/>
                    <w:i/>
                    <w:iCs/>
                    <w:color w:val="00B050"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Calibri"/>
                    <w:color w:val="00B050"/>
                    <w:sz w:val="22"/>
                    <w:szCs w:val="22"/>
                  </w:rPr>
                  <m:t>d</m:t>
                </m:r>
              </m:num>
              <m:den>
                <m:r>
                  <w:rPr>
                    <w:rFonts w:ascii="Cambria Math" w:hAnsi="Cambria Math" w:cs="Calibri"/>
                    <w:color w:val="00B050"/>
                    <w:sz w:val="22"/>
                    <w:szCs w:val="22"/>
                  </w:rPr>
                  <m:t>d</m:t>
                </m:r>
                <m:r>
                  <w:rPr>
                    <w:rFonts w:ascii="Cambria Math" w:hAnsi="Cambria Math" w:cs="Calibri"/>
                    <w:color w:val="00B050"/>
                    <w:sz w:val="22"/>
                    <w:szCs w:val="22"/>
                    <w:vertAlign w:val="subscript"/>
                  </w:rPr>
                  <m:t>½</m:t>
                </m:r>
                <m:r>
                  <w:rPr>
                    <w:rFonts w:ascii="Cambria Math" w:hAnsi="Cambria Math" w:cs="Calibri"/>
                    <w:color w:val="00B050"/>
                    <w:sz w:val="22"/>
                    <w:szCs w:val="22"/>
                  </w:rPr>
                  <m:t xml:space="preserve"> </m:t>
                </m:r>
                <m:r>
                  <w:rPr>
                    <w:rFonts w:ascii="Cambria Math" w:cs="Calibri"/>
                    <w:color w:val="00B050"/>
                    <w:sz w:val="22"/>
                    <w:szCs w:val="22"/>
                  </w:rPr>
                  <m:t xml:space="preserve"> </m:t>
                </m:r>
              </m:den>
            </m:f>
            <m:r>
              <w:rPr>
                <w:rFonts w:ascii="Cambria Math" w:hAnsi="Cambria Math" w:cs="Calibri"/>
                <w:color w:val="00B050"/>
                <w:sz w:val="22"/>
                <w:szCs w:val="22"/>
              </w:rPr>
              <m:t xml:space="preserve"> </m:t>
            </m:r>
          </m:sup>
        </m:sSup>
        <m:r>
          <w:rPr>
            <w:rFonts w:ascii="Cambria Math" w:hAnsi="Cambria Math"/>
            <w:color w:val="00B050"/>
            <w:sz w:val="22"/>
            <w:szCs w:val="22"/>
          </w:rPr>
          <m:t>=0,95</m:t>
        </m:r>
      </m:oMath>
      <w:r w:rsidR="00F468EB">
        <w:rPr>
          <w:rFonts w:asciiTheme="minorHAnsi" w:hAnsiTheme="minorHAnsi" w:cstheme="minorHAnsi"/>
          <w:bCs/>
          <w:color w:val="00B050"/>
          <w:sz w:val="22"/>
          <w:szCs w:val="22"/>
        </w:rPr>
        <w:t>. D.h. es werden nur ca.5% der Strahlung abgeschirmt.</w:t>
      </w:r>
    </w:p>
    <w:p w14:paraId="12153A7A" w14:textId="0D2F10A7" w:rsidR="00DA575E" w:rsidRDefault="00DA575E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DA575E">
        <w:rPr>
          <w:rFonts w:asciiTheme="minorHAnsi" w:hAnsiTheme="minorHAnsi" w:cstheme="minorHAnsi"/>
          <w:bCs/>
          <w:sz w:val="22"/>
          <w:szCs w:val="22"/>
        </w:rPr>
        <w:t>Was kann man über die Schutzwirkung bei anderen Strahlungsarten (α- und β-Strahlung) sagen?</w:t>
      </w:r>
    </w:p>
    <w:p w14:paraId="619E936F" w14:textId="3ACAA5C5" w:rsidR="00F468EB" w:rsidRPr="00F468EB" w:rsidRDefault="00F468EB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F468EB">
        <w:rPr>
          <w:rFonts w:asciiTheme="minorHAnsi" w:hAnsiTheme="minorHAnsi" w:cstheme="minorHAnsi"/>
          <w:bCs/>
          <w:color w:val="00B050"/>
          <w:sz w:val="22"/>
          <w:szCs w:val="22"/>
        </w:rPr>
        <w:t>α-Strahlung wird zu 100% abgeschirmt, β-Strahlung wird durch die Bleischicht sehr starkgeschwächt.</w:t>
      </w:r>
    </w:p>
    <w:p w14:paraId="537105A1" w14:textId="0B465907" w:rsidR="00DA575E" w:rsidRDefault="00DA575E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DA575E">
        <w:rPr>
          <w:rFonts w:asciiTheme="minorHAnsi" w:hAnsiTheme="minorHAnsi" w:cstheme="minorHAnsi"/>
          <w:bCs/>
          <w:sz w:val="22"/>
          <w:szCs w:val="22"/>
        </w:rPr>
        <w:t xml:space="preserve">Wie viele dieser Westen müsste man übereinander tragen, um die Strahlung auf 50% zu reduzieren. </w:t>
      </w:r>
    </w:p>
    <w:p w14:paraId="24D20895" w14:textId="67E4629D" w:rsidR="00F468EB" w:rsidRPr="00F468EB" w:rsidRDefault="00F468EB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F468EB">
        <w:rPr>
          <w:rFonts w:asciiTheme="minorHAnsi" w:hAnsiTheme="minorHAnsi" w:cstheme="minorHAnsi"/>
          <w:bCs/>
          <w:color w:val="00B050"/>
          <w:sz w:val="22"/>
          <w:szCs w:val="22"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  <w:bCs/>
                <w:i/>
                <w:color w:val="00B050"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color w:val="00B050"/>
                <w:sz w:val="22"/>
                <w:szCs w:val="22"/>
              </w:rPr>
              <m:t>d½</m:t>
            </m:r>
          </m:num>
          <m:den>
            <m:r>
              <w:rPr>
                <w:rFonts w:ascii="Cambria Math" w:hAnsi="Cambria Math" w:cstheme="minorHAnsi"/>
                <w:color w:val="00B050"/>
                <w:sz w:val="22"/>
                <w:szCs w:val="22"/>
              </w:rPr>
              <m:t>0,5mm</m:t>
            </m:r>
          </m:den>
        </m:f>
        <m:r>
          <w:rPr>
            <w:rFonts w:ascii="Cambria Math" w:hAnsi="Cambria Math" w:cstheme="minorHAnsi"/>
            <w:color w:val="00B050"/>
            <w:sz w:val="22"/>
            <w:szCs w:val="22"/>
          </w:rPr>
          <m:t>=</m:t>
        </m:r>
        <m:f>
          <m:fPr>
            <m:ctrlPr>
              <w:rPr>
                <w:rFonts w:ascii="Cambria Math" w:hAnsi="Cambria Math" w:cstheme="minorHAnsi"/>
                <w:bCs/>
                <w:i/>
                <w:color w:val="00B050"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color w:val="00B050"/>
                <w:sz w:val="22"/>
                <w:szCs w:val="22"/>
              </w:rPr>
              <m:t>7mm</m:t>
            </m:r>
          </m:num>
          <m:den>
            <m:r>
              <w:rPr>
                <w:rFonts w:ascii="Cambria Math" w:hAnsi="Cambria Math" w:cstheme="minorHAnsi"/>
                <w:color w:val="00B050"/>
                <w:sz w:val="22"/>
                <w:szCs w:val="22"/>
              </w:rPr>
              <m:t>0,5mm</m:t>
            </m:r>
          </m:den>
        </m:f>
        <m:r>
          <w:rPr>
            <w:rFonts w:ascii="Cambria Math" w:hAnsi="Cambria Math" w:cstheme="minorHAnsi"/>
            <w:color w:val="00B050"/>
            <w:sz w:val="22"/>
            <w:szCs w:val="22"/>
          </w:rPr>
          <m:t>=14</m:t>
        </m:r>
      </m:oMath>
      <w:r w:rsidRPr="00F468EB">
        <w:rPr>
          <w:rFonts w:asciiTheme="minorHAnsi" w:hAnsiTheme="minorHAnsi" w:cstheme="minorHAnsi"/>
          <w:bCs/>
          <w:color w:val="00B050"/>
          <w:sz w:val="22"/>
          <w:szCs w:val="22"/>
        </w:rPr>
        <w:t xml:space="preserve"> d.h. man müsste Bleiwesten übereinander ziehen. Das wird schwer!</w:t>
      </w:r>
    </w:p>
    <w:p w14:paraId="295210ED" w14:textId="4C601BE1" w:rsidR="00DA575E" w:rsidRPr="00DA575E" w:rsidRDefault="00DA575E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51CFBA7B" w14:textId="4DAD4B98" w:rsidR="00DA575E" w:rsidRPr="00DA575E" w:rsidRDefault="00DA575E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DA575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Aufgabe </w:t>
      </w:r>
      <w:r w:rsidR="00AB13AF">
        <w:rPr>
          <w:rFonts w:asciiTheme="minorHAnsi" w:hAnsiTheme="minorHAnsi" w:cstheme="minorHAnsi"/>
          <w:b/>
          <w:sz w:val="22"/>
          <w:szCs w:val="22"/>
        </w:rPr>
        <w:t>5</w:t>
      </w:r>
      <w:r w:rsidRPr="00DA575E">
        <w:rPr>
          <w:rFonts w:asciiTheme="minorHAnsi" w:hAnsiTheme="minorHAnsi" w:cstheme="minorHAnsi"/>
          <w:b/>
          <w:sz w:val="22"/>
          <w:szCs w:val="22"/>
        </w:rPr>
        <w:t>:</w:t>
      </w:r>
    </w:p>
    <w:p w14:paraId="2931F307" w14:textId="77777777" w:rsidR="00DA575E" w:rsidRPr="00DA575E" w:rsidRDefault="00DA575E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DA575E">
        <w:rPr>
          <w:rFonts w:asciiTheme="minorHAnsi" w:hAnsiTheme="minorHAnsi" w:cstheme="minorHAnsi"/>
          <w:bCs/>
          <w:sz w:val="22"/>
          <w:szCs w:val="22"/>
        </w:rPr>
        <w:t>Irgendetwas ist hier anders!</w:t>
      </w:r>
    </w:p>
    <w:p w14:paraId="7C450E0F" w14:textId="77777777" w:rsidR="00DA575E" w:rsidRPr="00DA575E" w:rsidRDefault="00DA575E" w:rsidP="00DA575E">
      <w:pPr>
        <w:rPr>
          <w:rFonts w:asciiTheme="minorHAnsi" w:hAnsiTheme="minorHAnsi" w:cstheme="minorHAnsi"/>
          <w:szCs w:val="22"/>
        </w:rPr>
      </w:pPr>
      <w:r w:rsidRPr="00DA575E">
        <w:rPr>
          <w:rFonts w:asciiTheme="minorHAnsi" w:hAnsiTheme="minorHAnsi" w:cstheme="minorHAnsi"/>
          <w:szCs w:val="22"/>
        </w:rPr>
        <w:t xml:space="preserve">Präparat: Strontium-90; Abschirmung durch Aluminiumplatten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39"/>
        <w:gridCol w:w="1103"/>
        <w:gridCol w:w="1103"/>
        <w:gridCol w:w="1103"/>
        <w:gridCol w:w="1104"/>
        <w:gridCol w:w="1103"/>
        <w:gridCol w:w="1103"/>
        <w:gridCol w:w="1104"/>
      </w:tblGrid>
      <w:tr w:rsidR="00DA575E" w:rsidRPr="00DA575E" w14:paraId="03FFB416" w14:textId="77777777" w:rsidTr="00776224">
        <w:tc>
          <w:tcPr>
            <w:tcW w:w="1339" w:type="dxa"/>
            <w:vAlign w:val="center"/>
          </w:tcPr>
          <w:p w14:paraId="00395056" w14:textId="77777777" w:rsidR="00DA575E" w:rsidRPr="00DA575E" w:rsidRDefault="00DA575E" w:rsidP="00776224">
            <w:pPr>
              <w:pStyle w:val="pit"/>
              <w:spacing w:after="12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bCs/>
                <w:sz w:val="22"/>
                <w:szCs w:val="22"/>
              </w:rPr>
              <w:t>Schichtdicke d in mm</w:t>
            </w:r>
          </w:p>
        </w:tc>
        <w:tc>
          <w:tcPr>
            <w:tcW w:w="1103" w:type="dxa"/>
            <w:vAlign w:val="center"/>
          </w:tcPr>
          <w:p w14:paraId="31CBA286" w14:textId="77777777" w:rsidR="00DA575E" w:rsidRPr="00DA575E" w:rsidRDefault="00DA575E" w:rsidP="00776224">
            <w:pPr>
              <w:pStyle w:val="pit"/>
              <w:spacing w:after="12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03" w:type="dxa"/>
            <w:vAlign w:val="center"/>
          </w:tcPr>
          <w:p w14:paraId="6C26B9C2" w14:textId="77777777" w:rsidR="00DA575E" w:rsidRPr="00DA575E" w:rsidRDefault="00DA575E" w:rsidP="00776224">
            <w:pPr>
              <w:pStyle w:val="pit"/>
              <w:spacing w:after="12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03" w:type="dxa"/>
            <w:vAlign w:val="center"/>
          </w:tcPr>
          <w:p w14:paraId="24B12FDB" w14:textId="77777777" w:rsidR="00DA575E" w:rsidRPr="00DA575E" w:rsidRDefault="00DA575E" w:rsidP="00776224">
            <w:pPr>
              <w:pStyle w:val="pit"/>
              <w:spacing w:after="12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104" w:type="dxa"/>
            <w:vAlign w:val="center"/>
          </w:tcPr>
          <w:p w14:paraId="3C859915" w14:textId="77777777" w:rsidR="00DA575E" w:rsidRPr="00DA575E" w:rsidRDefault="00DA575E" w:rsidP="00776224">
            <w:pPr>
              <w:pStyle w:val="pit"/>
              <w:spacing w:after="12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03" w:type="dxa"/>
            <w:vAlign w:val="center"/>
          </w:tcPr>
          <w:p w14:paraId="6C4EA121" w14:textId="77777777" w:rsidR="00DA575E" w:rsidRPr="00DA575E" w:rsidRDefault="00DA575E" w:rsidP="00776224">
            <w:pPr>
              <w:pStyle w:val="pit"/>
              <w:spacing w:after="12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03" w:type="dxa"/>
            <w:vAlign w:val="center"/>
          </w:tcPr>
          <w:p w14:paraId="1F885B69" w14:textId="77777777" w:rsidR="00DA575E" w:rsidRPr="00DA575E" w:rsidRDefault="00DA575E" w:rsidP="00776224">
            <w:pPr>
              <w:pStyle w:val="pit"/>
              <w:spacing w:after="12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104" w:type="dxa"/>
            <w:vAlign w:val="center"/>
          </w:tcPr>
          <w:p w14:paraId="4D279EB0" w14:textId="77777777" w:rsidR="00DA575E" w:rsidRPr="00DA575E" w:rsidRDefault="00DA575E" w:rsidP="00776224">
            <w:pPr>
              <w:pStyle w:val="pit"/>
              <w:spacing w:after="12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DA575E" w:rsidRPr="00DA575E" w14:paraId="6047F5AE" w14:textId="77777777" w:rsidTr="00776224">
        <w:tc>
          <w:tcPr>
            <w:tcW w:w="1339" w:type="dxa"/>
            <w:vAlign w:val="center"/>
          </w:tcPr>
          <w:p w14:paraId="03AC63EC" w14:textId="77777777" w:rsidR="00DA575E" w:rsidRPr="00DA575E" w:rsidRDefault="00DA575E" w:rsidP="00776224">
            <w:pPr>
              <w:pStyle w:val="pit"/>
              <w:spacing w:after="12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bCs/>
                <w:sz w:val="22"/>
                <w:szCs w:val="22"/>
              </w:rPr>
              <w:t>Zählrate in Imp/30s</w:t>
            </w:r>
          </w:p>
        </w:tc>
        <w:tc>
          <w:tcPr>
            <w:tcW w:w="1103" w:type="dxa"/>
            <w:vAlign w:val="center"/>
          </w:tcPr>
          <w:p w14:paraId="0782037E" w14:textId="77777777" w:rsidR="00DA575E" w:rsidRPr="00DA575E" w:rsidRDefault="00DA575E" w:rsidP="00776224">
            <w:pPr>
              <w:pStyle w:val="pit"/>
              <w:spacing w:after="12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sz w:val="22"/>
                <w:szCs w:val="22"/>
              </w:rPr>
              <w:t>8868</w:t>
            </w:r>
          </w:p>
        </w:tc>
        <w:tc>
          <w:tcPr>
            <w:tcW w:w="1103" w:type="dxa"/>
            <w:vAlign w:val="center"/>
          </w:tcPr>
          <w:p w14:paraId="21CCB970" w14:textId="77777777" w:rsidR="00DA575E" w:rsidRPr="00DA575E" w:rsidRDefault="00DA575E" w:rsidP="00776224">
            <w:pPr>
              <w:pStyle w:val="pit"/>
              <w:spacing w:after="12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sz w:val="22"/>
                <w:szCs w:val="22"/>
              </w:rPr>
              <w:t>5338</w:t>
            </w:r>
          </w:p>
        </w:tc>
        <w:tc>
          <w:tcPr>
            <w:tcW w:w="1103" w:type="dxa"/>
            <w:vAlign w:val="center"/>
          </w:tcPr>
          <w:p w14:paraId="45F2CE29" w14:textId="77777777" w:rsidR="00DA575E" w:rsidRPr="00DA575E" w:rsidRDefault="00DA575E" w:rsidP="00776224">
            <w:pPr>
              <w:pStyle w:val="pit"/>
              <w:spacing w:after="12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sz w:val="22"/>
                <w:szCs w:val="22"/>
              </w:rPr>
              <w:t>2794</w:t>
            </w:r>
          </w:p>
        </w:tc>
        <w:tc>
          <w:tcPr>
            <w:tcW w:w="1104" w:type="dxa"/>
            <w:vAlign w:val="center"/>
          </w:tcPr>
          <w:p w14:paraId="0EDBD7E2" w14:textId="77777777" w:rsidR="00DA575E" w:rsidRPr="00DA575E" w:rsidRDefault="00DA575E" w:rsidP="00776224">
            <w:pPr>
              <w:pStyle w:val="pit"/>
              <w:spacing w:after="12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sz w:val="22"/>
                <w:szCs w:val="22"/>
              </w:rPr>
              <w:t>1191</w:t>
            </w:r>
          </w:p>
        </w:tc>
        <w:tc>
          <w:tcPr>
            <w:tcW w:w="1103" w:type="dxa"/>
            <w:vAlign w:val="center"/>
          </w:tcPr>
          <w:p w14:paraId="22F5BC8A" w14:textId="77777777" w:rsidR="00DA575E" w:rsidRPr="00DA575E" w:rsidRDefault="00DA575E" w:rsidP="00776224">
            <w:pPr>
              <w:pStyle w:val="pit"/>
              <w:spacing w:after="12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sz w:val="22"/>
                <w:szCs w:val="22"/>
              </w:rPr>
              <w:t>496</w:t>
            </w:r>
          </w:p>
        </w:tc>
        <w:tc>
          <w:tcPr>
            <w:tcW w:w="1103" w:type="dxa"/>
            <w:vAlign w:val="center"/>
          </w:tcPr>
          <w:p w14:paraId="484EBFE4" w14:textId="77777777" w:rsidR="00DA575E" w:rsidRPr="00DA575E" w:rsidRDefault="00DA575E" w:rsidP="00776224">
            <w:pPr>
              <w:pStyle w:val="pit"/>
              <w:spacing w:after="12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sz w:val="22"/>
                <w:szCs w:val="22"/>
              </w:rPr>
              <w:t>152</w:t>
            </w:r>
          </w:p>
        </w:tc>
        <w:tc>
          <w:tcPr>
            <w:tcW w:w="1104" w:type="dxa"/>
            <w:vAlign w:val="center"/>
          </w:tcPr>
          <w:p w14:paraId="10246BCB" w14:textId="77777777" w:rsidR="00DA575E" w:rsidRPr="00DA575E" w:rsidRDefault="00DA575E" w:rsidP="00776224">
            <w:pPr>
              <w:pStyle w:val="pit"/>
              <w:spacing w:after="12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</w:tr>
    </w:tbl>
    <w:p w14:paraId="43A8F11F" w14:textId="4DBBAC13" w:rsidR="00DA575E" w:rsidRDefault="00DA575E" w:rsidP="00DA575E">
      <w:pPr>
        <w:rPr>
          <w:rFonts w:asciiTheme="minorHAnsi" w:hAnsiTheme="minorHAnsi" w:cstheme="minorHAnsi"/>
          <w:szCs w:val="22"/>
        </w:rPr>
      </w:pPr>
      <w:r w:rsidRPr="00DA575E">
        <w:rPr>
          <w:rFonts w:asciiTheme="minorHAnsi" w:hAnsiTheme="minorHAnsi" w:cstheme="minorHAnsi"/>
          <w:szCs w:val="22"/>
        </w:rPr>
        <w:t xml:space="preserve">(die </w:t>
      </w:r>
      <w:proofErr w:type="spellStart"/>
      <w:r w:rsidRPr="00DA575E">
        <w:rPr>
          <w:rFonts w:asciiTheme="minorHAnsi" w:hAnsiTheme="minorHAnsi" w:cstheme="minorHAnsi"/>
          <w:szCs w:val="22"/>
        </w:rPr>
        <w:t>Nullrate</w:t>
      </w:r>
      <w:proofErr w:type="spellEnd"/>
      <w:r w:rsidRPr="00DA575E">
        <w:rPr>
          <w:rFonts w:asciiTheme="minorHAnsi" w:hAnsiTheme="minorHAnsi" w:cstheme="minorHAnsi"/>
          <w:szCs w:val="22"/>
        </w:rPr>
        <w:t xml:space="preserve"> beträgt </w:t>
      </w:r>
      <m:oMath>
        <m:sSub>
          <m:sSubPr>
            <m:ctrlPr>
              <w:rPr>
                <w:rFonts w:ascii="Cambria Math" w:hAnsi="Cambria Math" w:cstheme="minorHAnsi"/>
                <w:i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Cs w:val="22"/>
              </w:rPr>
              <m:t>R</m:t>
            </m:r>
          </m:e>
          <m:sub>
            <m:r>
              <w:rPr>
                <w:rFonts w:ascii="Cambria Math" w:hAnsi="Cambria Math" w:cstheme="minorHAnsi"/>
                <w:szCs w:val="22"/>
              </w:rPr>
              <m:t>0</m:t>
            </m:r>
          </m:sub>
        </m:sSub>
        <m:r>
          <w:rPr>
            <w:rFonts w:ascii="Cambria Math" w:hAnsi="Cambria Math" w:cstheme="minorHAnsi"/>
            <w:szCs w:val="22"/>
          </w:rPr>
          <m:t>=</m:t>
        </m:r>
        <m:f>
          <m:fPr>
            <m:ctrlPr>
              <w:rPr>
                <w:rFonts w:ascii="Cambria Math" w:hAnsi="Cambria Math" w:cstheme="minorHAnsi"/>
                <w:i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Cs w:val="22"/>
              </w:rPr>
              <m:t>12,5</m:t>
            </m:r>
          </m:num>
          <m:den>
            <m:r>
              <w:rPr>
                <w:rFonts w:ascii="Cambria Math" w:hAnsi="Cambria Math" w:cstheme="minorHAnsi"/>
                <w:szCs w:val="22"/>
              </w:rPr>
              <m:t>30s</m:t>
            </m:r>
          </m:den>
        </m:f>
      </m:oMath>
      <w:r w:rsidRPr="00DA575E">
        <w:rPr>
          <w:rFonts w:asciiTheme="minorHAnsi" w:hAnsiTheme="minorHAnsi" w:cstheme="minorHAnsi"/>
          <w:szCs w:val="22"/>
        </w:rPr>
        <w:t>)</w:t>
      </w:r>
    </w:p>
    <w:p w14:paraId="33C54692" w14:textId="77777777" w:rsidR="00AB13AF" w:rsidRPr="00DA575E" w:rsidRDefault="00AB13AF" w:rsidP="00DA575E">
      <w:pPr>
        <w:rPr>
          <w:rFonts w:asciiTheme="minorHAnsi" w:hAnsiTheme="minorHAnsi" w:cstheme="minorHAnsi"/>
          <w:szCs w:val="22"/>
        </w:rPr>
      </w:pPr>
    </w:p>
    <w:p w14:paraId="43371518" w14:textId="643CF730" w:rsidR="00DA575E" w:rsidRDefault="00DA575E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DA575E">
        <w:rPr>
          <w:rFonts w:asciiTheme="minorHAnsi" w:hAnsiTheme="minorHAnsi" w:cstheme="minorHAnsi"/>
          <w:bCs/>
          <w:sz w:val="22"/>
          <w:szCs w:val="22"/>
        </w:rPr>
        <w:t xml:space="preserve">Erstelle mit Hilfe der Messwerte ein Diagramm, das das Abschirmverhalten zeigt.   </w:t>
      </w:r>
      <w:r w:rsidR="00AB13A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A575E">
        <w:rPr>
          <w:rFonts w:asciiTheme="minorHAnsi" w:hAnsiTheme="minorHAnsi" w:cstheme="minorHAnsi"/>
          <w:bCs/>
          <w:sz w:val="22"/>
          <w:szCs w:val="22"/>
        </w:rPr>
        <w:t xml:space="preserve">                             (x-Achse: Schichtdicke, y-Achse: Zählrate).</w:t>
      </w:r>
    </w:p>
    <w:p w14:paraId="11E3D650" w14:textId="59A70829" w:rsidR="00FA1885" w:rsidRPr="00DA575E" w:rsidRDefault="00FA1885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F0F125" wp14:editId="15EBD3C0">
                <wp:simplePos x="0" y="0"/>
                <wp:positionH relativeFrom="column">
                  <wp:posOffset>1835785</wp:posOffset>
                </wp:positionH>
                <wp:positionV relativeFrom="paragraph">
                  <wp:posOffset>1551940</wp:posOffset>
                </wp:positionV>
                <wp:extent cx="0" cy="175260"/>
                <wp:effectExtent l="0" t="0" r="38100" b="3429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05AD6E" id="Gerader Verbinde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55pt,122.2pt" to="144.55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8uqtAEAAMEDAAAOAAAAZHJzL2Uyb0RvYy54bWysU01v2zAMvQ/ofxB0b2wHWDMYcXposV6K&#10;LdjXXZGpWIC+QGmx8+9HyYk7dAOGDbvQosRH8j3S2/vJGnYCjNq7jjermjNw0vfaHTv+9cv723ec&#10;xSRcL4x30PEzRH6/u3mzHUMLaz940wMySuJiO4aODymFtqqiHMCKuPIBHD0qj1YkcvFY9ShGym5N&#10;ta7ru2r02Af0EmKk28f5ke9KfqVApo9KRUjMdJx6S8VisYdsq91WtEcUYdDy0ob4hy6s0I6KLqke&#10;RRLsO+pfUlkt0Uev0kp6W3mltITCgdg09Ss2nwcRoHAhcWJYZIr/L638cNoj033HN5w5YWlET4Ai&#10;D+Ub4EG7fNpkmcYQW4p+cHu8eDHsMXOeFNr8JTZsKtKeF2lhSkzOl5Jum83b9V1RvXrBBYzpCbxl&#10;+dBxo10mLVpxeo6JalHoNYSc3MdcuZzS2UAONu4TKCJCtZqCLisEDwbZSdDwhZTgUpOZUL4SnWFK&#10;G7MA6z8DL/EZCmW9/ga8IEpl79ICttp5/F31NF1bVnP8VYGZd5bg4PtzmUmRhvakMLzsdF7En/0C&#10;f/nzdj8AAAD//wMAUEsDBBQABgAIAAAAIQAntjPR4AAAAAsBAAAPAAAAZHJzL2Rvd25yZXYueG1s&#10;TI9BT4NAEIXvJv6HzZh4MXYpoYrI0qhJ04M1xuIP2LIjENlZwi6U+usd40Fvb+a9vPkmX8+2ExMO&#10;vnWkYLmIQCBVzrRUK3gvN9cpCB80Gd05QgUn9LAuzs9ynRl3pDec9qEWXEI+0wqaEPpMSl81aLVf&#10;uB6JvQ83WB14HGppBn3kctvJOIpupNUt8YVG9/jUYPW5H62C7eYRn1ensU7MalteTeXu5es1Very&#10;Yn64BxFwDn9h+MFndCiY6eBGMl50CuL0bslRFkmSgODE7+bA4jaOQBa5/P9D8Q0AAP//AwBQSwEC&#10;LQAUAAYACAAAACEAtoM4kv4AAADhAQAAEwAAAAAAAAAAAAAAAAAAAAAAW0NvbnRlbnRfVHlwZXNd&#10;LnhtbFBLAQItABQABgAIAAAAIQA4/SH/1gAAAJQBAAALAAAAAAAAAAAAAAAAAC8BAABfcmVscy8u&#10;cmVsc1BLAQItABQABgAIAAAAIQAgM8uqtAEAAMEDAAAOAAAAAAAAAAAAAAAAAC4CAABkcnMvZTJv&#10;RG9jLnhtbFBLAQItABQABgAIAAAAIQAntjPR4AAAAAsBAAAPAAAAAAAAAAAAAAAAAA4EAABkcnMv&#10;ZG93bnJldi54bWxQSwUGAAAAAAQABADzAAAAGwUAAAAA&#10;" strokecolor="#4579b8 [3044]"/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560DE5" wp14:editId="1EE2074B">
                <wp:simplePos x="0" y="0"/>
                <wp:positionH relativeFrom="column">
                  <wp:posOffset>578485</wp:posOffset>
                </wp:positionH>
                <wp:positionV relativeFrom="paragraph">
                  <wp:posOffset>1544320</wp:posOffset>
                </wp:positionV>
                <wp:extent cx="1242060" cy="0"/>
                <wp:effectExtent l="0" t="0" r="0" b="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2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BD37F" id="Gerader Verbinde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55pt,121.6pt" to="143.35pt,1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0LRswEAAMIDAAAOAAAAZHJzL2Uyb0RvYy54bWysU02LGzEMvRf6H4zvzUxCCWXIZA+77F6W&#10;NvTrrnjkjMFfyG4y+feVnWS2tIXS0ovGsvUkvSfN5m5yVhyRkgm+l8tFKwV6FQbjD7388vnxzTsp&#10;UgY/gA0ee3nGJO+2r19tTrHDVRiDHZAEJ/GpO8VejjnHrmmSGtFBWoSInh91IAeZXTo0A8GJszvb&#10;rNp23ZwCDZGCwpT49uHyKLc1v9ao8getE2Zhe8m95Wqp2n2xzXYD3YEgjkZd24B/6MKB8Vx0TvUA&#10;GcQ3Mr+kckZRSEHnhQquCVobhZUDs1m2P7H5NELEyoXFSXGWKf2/tOr9cUfCDL1cS+HB8YiekKAM&#10;5SvS3vhyWheZTjF1HH3vd3T1UtxR4TxpcuXLbMRUpT3P0uKUheLL5ertql3zBNTtrXkBRkr5CYMT&#10;5dBLa3xhDR0cn1PmYhx6C2GnNHIpXU/5bLEEW/8RNTMpxSq67hDeWxJH4OmDUujzslDhfDW6wLSx&#10;dga2fwZe4wsU6379DXhG1MrB5xnsjA/0u+p5urWsL/E3BS68iwT7MJzrUKo0vCiV4XWpyyb+6Ff4&#10;y6+3/Q4AAP//AwBQSwMEFAAGAAgAAAAhAMIc9wHhAAAACgEAAA8AAABkcnMvZG93bnJldi54bWxM&#10;j91Kw0AQRu8F32EZwRtpN0l/TGM2RYXSiyrSxgfYZqdJMDsbsps07dO7gqCXM3P45nzpetQNG7Cz&#10;tSEB4TQAhlQYVVMp4DPfTGJg1klSsjGEAi5oYZ3d3qQyUeZMexwOrmQ+hGwiBVTOtQnntqhQSzs1&#10;LZK/nUynpfNjV3LVybMP1w2PgmDJtazJf6hki68VFl+HXgvYbl5wt7j05VwttvnDkL+9Xz9iIe7v&#10;xucnYA5H9wfDj75Xh8w7HU1PyrJGwCoMPSkgms8iYB6I4uUjsOPvhmcp/18h+wYAAP//AwBQSwEC&#10;LQAUAAYACAAAACEAtoM4kv4AAADhAQAAEwAAAAAAAAAAAAAAAAAAAAAAW0NvbnRlbnRfVHlwZXNd&#10;LnhtbFBLAQItABQABgAIAAAAIQA4/SH/1gAAAJQBAAALAAAAAAAAAAAAAAAAAC8BAABfcmVscy8u&#10;cmVsc1BLAQItABQABgAIAAAAIQCnG0LRswEAAMIDAAAOAAAAAAAAAAAAAAAAAC4CAABkcnMvZTJv&#10;RG9jLnhtbFBLAQItABQABgAIAAAAIQDCHPcB4QAAAAoBAAAPAAAAAAAAAAAAAAAAAA0EAABkcnMv&#10;ZG93bnJldi54bWxQSwUGAAAAAAQABADzAAAAGwUAAAAA&#10;" strokecolor="#4579b8 [3044]"/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67C8E3" wp14:editId="71AC1BDE">
                <wp:simplePos x="0" y="0"/>
                <wp:positionH relativeFrom="column">
                  <wp:posOffset>1492885</wp:posOffset>
                </wp:positionH>
                <wp:positionV relativeFrom="paragraph">
                  <wp:posOffset>1399540</wp:posOffset>
                </wp:positionV>
                <wp:extent cx="7620" cy="312420"/>
                <wp:effectExtent l="0" t="0" r="30480" b="3048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12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4DDE5" id="Gerader Verbinde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55pt,110.2pt" to="118.15pt,1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wEtgEAAMQDAAAOAAAAZHJzL2Uyb0RvYy54bWysU02P1DAMvSPxH6LcmbYDu6BqOnvYFXtB&#10;MOLrnkmdaaR8yQnTzr/HSTtdBEgIxCW1Ez/b79nd3U3WsDNg1N51vNnUnIGTvtfu1PEvn9++eMNZ&#10;TML1wngHHb9A5Hf75892Y2hh6wdvekBGSVxsx9DxIaXQVlWUA1gRNz6Ao0fl0YpELp6qHsVI2a2p&#10;tnV9W40e+4BeQox0+zA/8n3JrxTI9EGpCImZjlNvqZxYzmM+q/1OtCcUYdByaUP8QxdWaEdF11QP&#10;Ign2DfUvqayW6KNXaSO9rbxSWkLhQGya+ic2nwYRoHAhcWJYZYr/L618fz4g033HbzhzwtKIHgFF&#10;HspXwKN22brJMo0hthR97w64eDEcMHOeFNr8JTZsKtJeVmlhSkzS5evbLckv6eFls31FNuWonqAB&#10;Y3oEb1k2Om60y7xFK87vYppDryGEy63MxYuVLgZysHEfQREXKtcUdNkiuDfIzoLmL6QEl5qldInO&#10;MKWNWYH1n4FLfIZC2bC/Aa+IUtm7tIKtdh5/Vz1N15bVHH9VYOadJTj6/lLGUqShVSniLmudd/FH&#10;v8Cffr79dwAAAP//AwBQSwMEFAAGAAgAAAAhAKhDJRbiAAAACwEAAA8AAABkcnMvZG93bnJldi54&#10;bWxMj8FOg0AQhu8mvsNmTLwYu5QWUpGlUZOmBzXG4gNs2RGI7CxhF0p9eseT3v7JfPnnm3w7205M&#10;OPjWkYLlIgKBVDnTUq3go9zdbkD4oMnozhEqOKOHbXF5kevMuBO943QIteAS8plW0ITQZ1L6qkGr&#10;/cL1SLz7dIPVgcehlmbQJy63nYyjKJVWt8QXGt3jU4PV12G0Cva7R3xOzmO9Nsm+vJnKl9fvt41S&#10;11fzwz2IgHP4g+FXn9WhYKejG8l40SmIV8mSUQ5xtAbBRLxKVyCOHNK7FGSRy/8/FD8AAAD//wMA&#10;UEsBAi0AFAAGAAgAAAAhALaDOJL+AAAA4QEAABMAAAAAAAAAAAAAAAAAAAAAAFtDb250ZW50X1R5&#10;cGVzXS54bWxQSwECLQAUAAYACAAAACEAOP0h/9YAAACUAQAACwAAAAAAAAAAAAAAAAAvAQAAX3Jl&#10;bHMvLnJlbHNQSwECLQAUAAYACAAAACEAo8kcBLYBAADEAwAADgAAAAAAAAAAAAAAAAAuAgAAZHJz&#10;L2Uyb0RvYy54bWxQSwECLQAUAAYACAAAACEAqEMlFuIAAAALAQAADwAAAAAAAAAAAAAAAAAQBAAA&#10;ZHJzL2Rvd25yZXYueG1sUEsFBgAAAAAEAAQA8wAAAB8FAAAAAA==&#10;" strokecolor="#4579b8 [3044]"/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29D7B7" wp14:editId="208ED08E">
                <wp:simplePos x="0" y="0"/>
                <wp:positionH relativeFrom="column">
                  <wp:posOffset>570865</wp:posOffset>
                </wp:positionH>
                <wp:positionV relativeFrom="paragraph">
                  <wp:posOffset>1391920</wp:posOffset>
                </wp:positionV>
                <wp:extent cx="914400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E74507" id="Gerader Verbinde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95pt,109.6pt" to="116.95pt,1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6qtAEAAMEDAAAOAAAAZHJzL2Uyb0RvYy54bWysU01v2zAMvRfofxB0X2wXwdAacXposV6G&#10;Ldja3hWZigXoC5QWO/++lJK4xTZgWNELLUp8JN8jvbqdrGF7wKi963izqDkDJ32v3a7jT49fPl1z&#10;FpNwvTDeQccPEPnt+vJiNYYWrvzgTQ/IKImL7Rg6PqQU2qqKcgAr4sIHcPSoPFqRyMVd1aMYKbs1&#10;1VVdf65Gj31ALyFGur0/PvJ1ya8UyPRdqQiJmY5Tb6lYLHabbbVeiXaHIgxantoQ7+jCCu2o6Jzq&#10;XiTBfqH+I5XVEn30Ki2kt5VXSksoHIhNU//G5ucgAhQuJE4Ms0zx49LKb/sNMt13fMmZE5ZG9AAo&#10;8lCeAbfa5dMyyzSG2FL0ndvgyYthg5nzpNDmL7FhU5H2MEsLU2KSLm+a5bKmAcjzU/WKCxjTA3jL&#10;8qHjRrtMWrRi/zUmqkWh5xBych/HyuWUDgZysHE/QBERqtUUdFkhuDPI9oKGL6QEl5rMhPKV6AxT&#10;2pgZWP8beIrPUCjr9T/gGVEqe5dmsNXO49+qp+ncsjrGnxU48s4SbH1/KDMp0tCeFIannc6L+NYv&#10;8Nc/b/0CAAD//wMAUEsDBBQABgAIAAAAIQCgEoTL3wAAAAoBAAAPAAAAZHJzL2Rvd25yZXYueG1s&#10;TI/RSsNAEEXfBf9hGcEXsZumVpKYTVGh9EFFbPyAbXZMgtnZkN2kqV/vCII+zp3DnTP5ZradmHDw&#10;rSMFy0UEAqlypqVawXu5vU5A+KDJ6M4RKjihh01xfpbrzLgjveG0D7XgEvKZVtCE0GdS+qpBq/3C&#10;9Ui8+3CD1YHHoZZm0Ecut52Mo+hWWt0SX2h0j48NVp/70SrYbR/waX0a6xuz3pVXU/n88vWaKHV5&#10;Md/fgQg4hz8YfvRZHQp2OriRjBedgiRNmVQQL9MYBAPxasXJ4TeRRS7/v1B8AwAA//8DAFBLAQIt&#10;ABQABgAIAAAAIQC2gziS/gAAAOEBAAATAAAAAAAAAAAAAAAAAAAAAABbQ29udGVudF9UeXBlc10u&#10;eG1sUEsBAi0AFAAGAAgAAAAhADj9If/WAAAAlAEAAAsAAAAAAAAAAAAAAAAALwEAAF9yZWxzLy5y&#10;ZWxzUEsBAi0AFAAGAAgAAAAhAIxhXqq0AQAAwQMAAA4AAAAAAAAAAAAAAAAALgIAAGRycy9lMm9E&#10;b2MueG1sUEsBAi0AFAAGAAgAAAAhAKAShMvfAAAACgEAAA8AAAAAAAAAAAAAAAAADgQAAGRycy9k&#10;b3ducmV2LnhtbFBLBQYAAAAABAAEAPMAAAAaBQAAAAA=&#10;" strokecolor="#4579b8 [3044]"/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304FE" wp14:editId="1D201D74">
                <wp:simplePos x="0" y="0"/>
                <wp:positionH relativeFrom="column">
                  <wp:posOffset>1096645</wp:posOffset>
                </wp:positionH>
                <wp:positionV relativeFrom="paragraph">
                  <wp:posOffset>1087120</wp:posOffset>
                </wp:positionV>
                <wp:extent cx="7620" cy="640080"/>
                <wp:effectExtent l="0" t="0" r="30480" b="2667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40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9549E" id="Gerader Verbinde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35pt,85.6pt" to="86.95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bNuQEAAMQDAAAOAAAAZHJzL2Uyb0RvYy54bWysU01v2zAMvQ/YfxB0b+ykQ1oYcXpo0V6G&#10;LVi33RWZigXoC5QWO/9+lJI4xTZgaNELLUp8JN8jvbobrWF7wKi9a/l8VnMGTvpOu13Lf3x/vLrl&#10;LCbhOmG8g5YfIPK79ccPqyE0sPC9Nx0goyQuNkNoeZ9SaKoqyh6siDMfwNGj8mhFIhd3VYdioOzW&#10;VIu6XlaDxy6glxAj3T4cH/m65FcKZPqqVITETMupt1QsFrvNtlqvRLNDEXotT22IN3RhhXZUdEr1&#10;IJJgv1D/lcpqiT56lWbS28orpSUUDsRmXv/B5rkXAQoXEieGSab4fmnll/0Gme5afs2ZE5ZG9AQo&#10;8lB+Am61y6frLNMQYkPR926DJy+GDWbOo0Kbv8SGjUXawyQtjIlJurxZLkh+SQ/LT3V9W4SvLtCA&#10;MT2BtywfWm60y7xFI/afY6JyFHoOISe3cixeTulgIAcb9w0UcaFy84IuWwT3Btle0PyFlODSPJOh&#10;fCU6w5Q2ZgLW/wee4jMUyoa9BjwhSmXv0gS22nn8V/U0nltWx/izAkfeWYKt7w5lLEUaWpXC8LTW&#10;eRdf+gV++fnWvwEAAP//AwBQSwMEFAAGAAgAAAAhAJrx+eDhAAAACwEAAA8AAABkcnMvZG93bnJl&#10;di54bWxMj0FOwzAQRfdIvYM1ldgg6tRQUkKcCpCqLmiFaDiAGw9JRDyOYidNOT3OCnbzNU9/3qSb&#10;0TRswM7VliQsFxEwpMLqmkoJn/n2dg3MeUVaNZZQwgUdbLLZVaoSbc/0gcPRlyyUkEuUhMr7NuHc&#10;FRUa5Ra2RQq7L9sZ5UPsSq47dQ7lpuEiih64UTWFC5Vq8bXC4vvYGwm77Qu+rS59ea9Xu/xmyPeH&#10;n/e1lNfz8fkJmMfR/8Ew6Qd1yILTyfakHWtCjkUc0GlYCmATEd89AjtJELGIgGcp//9D9gsAAP//&#10;AwBQSwECLQAUAAYACAAAACEAtoM4kv4AAADhAQAAEwAAAAAAAAAAAAAAAAAAAAAAW0NvbnRlbnRf&#10;VHlwZXNdLnhtbFBLAQItABQABgAIAAAAIQA4/SH/1gAAAJQBAAALAAAAAAAAAAAAAAAAAC8BAABf&#10;cmVscy8ucmVsc1BLAQItABQABgAIAAAAIQBkBjbNuQEAAMQDAAAOAAAAAAAAAAAAAAAAAC4CAABk&#10;cnMvZTJvRG9jLnhtbFBLAQItABQABgAIAAAAIQCa8fng4QAAAAsBAAAPAAAAAAAAAAAAAAAAABME&#10;AABkcnMvZG93bnJldi54bWxQSwUGAAAAAAQABADzAAAAIQUAAAAA&#10;" strokecolor="#4579b8 [3044]"/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13E15" wp14:editId="37657BE2">
                <wp:simplePos x="0" y="0"/>
                <wp:positionH relativeFrom="column">
                  <wp:posOffset>593725</wp:posOffset>
                </wp:positionH>
                <wp:positionV relativeFrom="paragraph">
                  <wp:posOffset>1087120</wp:posOffset>
                </wp:positionV>
                <wp:extent cx="502920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B99EAE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75pt,85.6pt" to="86.35pt,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T6swEAAMEDAAAOAAAAZHJzL2Uyb0RvYy54bWysU02PEzEMvSPxH6Lc6UxHAsGo0z3sir0g&#10;qPi6uxmnEylfckKn/fc4aTuLAAmBuHjixM/2e/Zs7k7OiiNSMsEPcr1qpUCvwmj8YZBfPr998VqK&#10;lMGPYIPHQZ4xybvt82ebOfbYhSnYEUlwEp/6OQ5yyjn2TZPUhA7SKkT0/KgDOcjs0qEZCWbO7mzT&#10;te2rZg40RgoKU+Lbh8uj3Nb8WqPKH7ROmIUdJPeWq6Vq98U22w30B4I4GXVtA/6hCwfGc9El1QNk&#10;EN/I/JLKGUUhBZ1XKrgmaG0UVg7MZt3+xObTBBErFxYnxUWm9P/SqvfHHQkzDrKTwoPjET0iQRnK&#10;V6S98eXUFZnmmHqOvvc7unop7qhwPmly5ctsxKlKe16kxVMWii9ftt2bjgegbk/NEy5Syo8YnCiH&#10;QVrjC2no4fguZa7FobcQdkofl8r1lM8WS7D1H1EzEa61rui6QnhvSRyBhw9Koc/rwoTz1egC08ba&#10;Bdj+GXiNL1Cs6/U34AVRKwefF7AzPtDvqufTrWV9ib8pcOFdJNiH8VxnUqXhPakMrztdFvFHv8Kf&#10;/rztdwAAAP//AwBQSwMEFAAGAAgAAAAhAEeGr4/gAAAACgEAAA8AAABkcnMvZG93bnJldi54bWxM&#10;j9FKw0AQRd8L/sMygi/SbhpNU2M2RYXSh1qKjR+wzY5JMDsbsps09evdgmAf587hzpl0NeqGDdjZ&#10;2pCA+SwAhlQYVVMp4DNfT5fArJOkZGMIBZzRwiq7maQyUeZEHzgcXMl8CdlECqicaxPObVGhlnZm&#10;WiS/+zKdls6PXclVJ0++XDc8DIIF17Imf6GSLb5VWHwfei1gs37FbXTuy0cVbfL7IX/f/eyXQtzd&#10;ji/PwByO7h+Gi75Xh8w7HU1PyrJGwNND5Emfx/MQ2AWIwxjY8S/hWcqvX8h+AQAA//8DAFBLAQIt&#10;ABQABgAIAAAAIQC2gziS/gAAAOEBAAATAAAAAAAAAAAAAAAAAAAAAABbQ29udGVudF9UeXBlc10u&#10;eG1sUEsBAi0AFAAGAAgAAAAhADj9If/WAAAAlAEAAAsAAAAAAAAAAAAAAAAALwEAAF9yZWxzLy5y&#10;ZWxzUEsBAi0AFAAGAAgAAAAhACCtpPqzAQAAwQMAAA4AAAAAAAAAAAAAAAAALgIAAGRycy9lMm9E&#10;b2MueG1sUEsBAi0AFAAGAAgAAAAhAEeGr4/gAAAACgEAAA8AAAAAAAAAAAAAAAAADQQAAGRycy9k&#10;b3ducmV2LnhtbFBLBQYAAAAABAAEAPMAAAAaBQAAAAA=&#10;" strokecolor="#4579b8 [3044]"/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22"/>
        </w:rPr>
        <w:drawing>
          <wp:inline distT="0" distB="0" distL="0" distR="0" wp14:anchorId="520C0A98" wp14:editId="13813F91">
            <wp:extent cx="3573780" cy="2151207"/>
            <wp:effectExtent l="0" t="0" r="7620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618" cy="2165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620F49" w14:textId="60706109" w:rsidR="00AB13AF" w:rsidRDefault="00DA575E" w:rsidP="00AB13AF">
      <w:pPr>
        <w:spacing w:after="120"/>
        <w:rPr>
          <w:rFonts w:asciiTheme="minorHAnsi" w:hAnsiTheme="minorHAnsi" w:cstheme="minorHAnsi"/>
          <w:bCs/>
          <w:szCs w:val="22"/>
        </w:rPr>
      </w:pPr>
      <w:r w:rsidRPr="00DA575E">
        <w:rPr>
          <w:rFonts w:asciiTheme="minorHAnsi" w:hAnsiTheme="minorHAnsi" w:cstheme="minorHAnsi"/>
          <w:szCs w:val="22"/>
        </w:rPr>
        <w:t xml:space="preserve">Vergleiche das Diagramm mit dem der Abschirmung von </w:t>
      </w:r>
      <w:r w:rsidRPr="00DA575E">
        <w:rPr>
          <w:rFonts w:asciiTheme="minorHAnsi" w:hAnsiTheme="minorHAnsi" w:cstheme="minorHAnsi"/>
          <w:bCs/>
          <w:szCs w:val="22"/>
        </w:rPr>
        <w:t xml:space="preserve">γ-Strahlung durch Blei. </w:t>
      </w:r>
      <w:r w:rsidR="00AB13AF">
        <w:rPr>
          <w:rFonts w:asciiTheme="minorHAnsi" w:hAnsiTheme="minorHAnsi" w:cstheme="minorHAnsi"/>
          <w:bCs/>
          <w:szCs w:val="22"/>
        </w:rPr>
        <w:t xml:space="preserve">                    Beschreibe wichtige Unterschiede.</w:t>
      </w:r>
    </w:p>
    <w:p w14:paraId="52477B6C" w14:textId="2D98C946" w:rsidR="00FA1885" w:rsidRPr="00FA1885" w:rsidRDefault="00FA1885" w:rsidP="00AB13AF">
      <w:pPr>
        <w:spacing w:after="120"/>
        <w:rPr>
          <w:rFonts w:asciiTheme="minorHAnsi" w:hAnsiTheme="minorHAnsi" w:cstheme="minorHAnsi"/>
          <w:bCs/>
          <w:color w:val="00B050"/>
          <w:szCs w:val="22"/>
        </w:rPr>
      </w:pPr>
      <w:r>
        <w:rPr>
          <w:rFonts w:asciiTheme="minorHAnsi" w:hAnsiTheme="minorHAnsi" w:cstheme="minorHAnsi"/>
          <w:bCs/>
          <w:color w:val="00B050"/>
          <w:szCs w:val="22"/>
        </w:rPr>
        <w:t xml:space="preserve">Die Zählrate fällt sehr stark ab und erreicht bereits bei einer geringen Schichtdicke </w:t>
      </w:r>
      <w:r w:rsidR="00E8772E">
        <w:rPr>
          <w:rFonts w:asciiTheme="minorHAnsi" w:hAnsiTheme="minorHAnsi" w:cstheme="minorHAnsi"/>
          <w:bCs/>
          <w:color w:val="00B050"/>
          <w:szCs w:val="22"/>
        </w:rPr>
        <w:t xml:space="preserve">von 6mm einen Wert nahe der </w:t>
      </w:r>
      <w:proofErr w:type="spellStart"/>
      <w:r w:rsidR="00E8772E">
        <w:rPr>
          <w:rFonts w:asciiTheme="minorHAnsi" w:hAnsiTheme="minorHAnsi" w:cstheme="minorHAnsi"/>
          <w:bCs/>
          <w:color w:val="00B050"/>
          <w:szCs w:val="22"/>
        </w:rPr>
        <w:t>Nullrate</w:t>
      </w:r>
      <w:proofErr w:type="spellEnd"/>
      <w:r w:rsidR="00E8772E">
        <w:rPr>
          <w:rFonts w:asciiTheme="minorHAnsi" w:hAnsiTheme="minorHAnsi" w:cstheme="minorHAnsi"/>
          <w:bCs/>
          <w:color w:val="00B050"/>
          <w:szCs w:val="22"/>
        </w:rPr>
        <w:t xml:space="preserve"> (36/8850≈0,0041 das entspricht einer Abschirmung von ca. 99,6%)</w:t>
      </w:r>
      <w:r>
        <w:rPr>
          <w:rFonts w:asciiTheme="minorHAnsi" w:hAnsiTheme="minorHAnsi" w:cstheme="minorHAnsi"/>
          <w:bCs/>
          <w:color w:val="00B050"/>
          <w:szCs w:val="22"/>
        </w:rPr>
        <w:t xml:space="preserve">. </w:t>
      </w:r>
      <w:r w:rsidR="00E8772E">
        <w:rPr>
          <w:rFonts w:asciiTheme="minorHAnsi" w:hAnsiTheme="minorHAnsi" w:cstheme="minorHAnsi"/>
          <w:bCs/>
          <w:color w:val="00B050"/>
          <w:szCs w:val="22"/>
        </w:rPr>
        <w:t xml:space="preserve">              </w:t>
      </w:r>
      <w:r>
        <w:rPr>
          <w:rFonts w:asciiTheme="minorHAnsi" w:hAnsiTheme="minorHAnsi" w:cstheme="minorHAnsi"/>
          <w:bCs/>
          <w:color w:val="00B050"/>
          <w:szCs w:val="22"/>
        </w:rPr>
        <w:t xml:space="preserve">Bei diesem Versuch gibt es keine konstante </w:t>
      </w:r>
      <w:proofErr w:type="spellStart"/>
      <w:r>
        <w:rPr>
          <w:rFonts w:asciiTheme="minorHAnsi" w:hAnsiTheme="minorHAnsi" w:cstheme="minorHAnsi"/>
          <w:bCs/>
          <w:color w:val="00B050"/>
          <w:szCs w:val="22"/>
        </w:rPr>
        <w:t>Halbwertsdicke</w:t>
      </w:r>
      <w:proofErr w:type="spellEnd"/>
      <w:r>
        <w:rPr>
          <w:rFonts w:asciiTheme="minorHAnsi" w:hAnsiTheme="minorHAnsi" w:cstheme="minorHAnsi"/>
          <w:bCs/>
          <w:color w:val="00B050"/>
          <w:szCs w:val="22"/>
        </w:rPr>
        <w:t>, wie sich zeichnerisch sehr leicht zeigen lässt.</w:t>
      </w:r>
    </w:p>
    <w:p w14:paraId="33310399" w14:textId="0DD83268" w:rsidR="00DA575E" w:rsidRDefault="00DA575E" w:rsidP="00AB13AF">
      <w:pPr>
        <w:spacing w:after="120"/>
        <w:rPr>
          <w:rFonts w:asciiTheme="minorHAnsi" w:hAnsiTheme="minorHAnsi" w:cstheme="minorHAnsi"/>
          <w:bCs/>
          <w:szCs w:val="22"/>
        </w:rPr>
      </w:pPr>
      <w:proofErr w:type="gramStart"/>
      <w:r w:rsidRPr="00DA575E">
        <w:rPr>
          <w:rFonts w:asciiTheme="minorHAnsi" w:hAnsiTheme="minorHAnsi" w:cstheme="minorHAnsi"/>
          <w:bCs/>
          <w:szCs w:val="22"/>
        </w:rPr>
        <w:t>Finde</w:t>
      </w:r>
      <w:proofErr w:type="gramEnd"/>
      <w:r w:rsidRPr="00DA575E">
        <w:rPr>
          <w:rFonts w:asciiTheme="minorHAnsi" w:hAnsiTheme="minorHAnsi" w:cstheme="minorHAnsi"/>
          <w:bCs/>
          <w:szCs w:val="22"/>
        </w:rPr>
        <w:t xml:space="preserve"> Gründe warum hier ein anders Abschirmverhalten </w:t>
      </w:r>
      <w:r w:rsidR="00AB13AF">
        <w:rPr>
          <w:rFonts w:asciiTheme="minorHAnsi" w:hAnsiTheme="minorHAnsi" w:cstheme="minorHAnsi"/>
          <w:bCs/>
          <w:szCs w:val="22"/>
        </w:rPr>
        <w:t>vorliegt</w:t>
      </w:r>
      <w:r w:rsidRPr="00DA575E">
        <w:rPr>
          <w:rFonts w:asciiTheme="minorHAnsi" w:hAnsiTheme="minorHAnsi" w:cstheme="minorHAnsi"/>
          <w:bCs/>
          <w:szCs w:val="22"/>
        </w:rPr>
        <w:t>.</w:t>
      </w:r>
    </w:p>
    <w:p w14:paraId="3A128398" w14:textId="7F5B2740" w:rsidR="00FA1885" w:rsidRPr="004B2187" w:rsidRDefault="004B2187" w:rsidP="004B2187">
      <w:pPr>
        <w:pStyle w:val="Textkrper"/>
      </w:pPr>
      <w:r w:rsidRPr="004B2187">
        <w:t xml:space="preserve">Sr-90 emittiert </w:t>
      </w:r>
      <w:r w:rsidRPr="008567DF">
        <w:rPr>
          <w:b/>
          <w:bCs w:val="0"/>
        </w:rPr>
        <w:t>β-Strahlung</w:t>
      </w:r>
      <w:r w:rsidRPr="004B2187">
        <w:t>. β-Strahlung lässt sich im Gegensatz zu γ-Strahlung vollständig abschirmen, wenn die Schichtdicke groß genug ist.</w:t>
      </w:r>
    </w:p>
    <w:p w14:paraId="771B438C" w14:textId="77777777" w:rsidR="00DA575E" w:rsidRPr="00DA575E" w:rsidRDefault="00DA575E">
      <w:pPr>
        <w:rPr>
          <w:rFonts w:asciiTheme="minorHAnsi" w:hAnsiTheme="minorHAnsi" w:cstheme="minorHAnsi"/>
          <w:szCs w:val="22"/>
        </w:rPr>
      </w:pPr>
    </w:p>
    <w:sectPr w:rsidR="00DA575E" w:rsidRPr="00DA575E" w:rsidSect="0031078D"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21A78"/>
    <w:multiLevelType w:val="multilevel"/>
    <w:tmpl w:val="2682B10A"/>
    <w:lvl w:ilvl="0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2F9549D"/>
    <w:multiLevelType w:val="hybridMultilevel"/>
    <w:tmpl w:val="6EE2546C"/>
    <w:lvl w:ilvl="0" w:tplc="08DEA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2303E"/>
    <w:multiLevelType w:val="hybridMultilevel"/>
    <w:tmpl w:val="10FACC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952924">
    <w:abstractNumId w:val="1"/>
  </w:num>
  <w:num w:numId="2" w16cid:durableId="1049381311">
    <w:abstractNumId w:val="0"/>
  </w:num>
  <w:num w:numId="3" w16cid:durableId="2019500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E"/>
    <w:rsid w:val="0000221C"/>
    <w:rsid w:val="00163B01"/>
    <w:rsid w:val="0031078D"/>
    <w:rsid w:val="00390F4F"/>
    <w:rsid w:val="00402D5F"/>
    <w:rsid w:val="004459FD"/>
    <w:rsid w:val="004B2187"/>
    <w:rsid w:val="00500051"/>
    <w:rsid w:val="00631081"/>
    <w:rsid w:val="00680429"/>
    <w:rsid w:val="006C2F54"/>
    <w:rsid w:val="00702589"/>
    <w:rsid w:val="007A6394"/>
    <w:rsid w:val="008064CF"/>
    <w:rsid w:val="0083574A"/>
    <w:rsid w:val="008567DF"/>
    <w:rsid w:val="00924253"/>
    <w:rsid w:val="009915F7"/>
    <w:rsid w:val="00AA316B"/>
    <w:rsid w:val="00AB13AF"/>
    <w:rsid w:val="00CF2EB5"/>
    <w:rsid w:val="00DA575E"/>
    <w:rsid w:val="00E8772E"/>
    <w:rsid w:val="00EE52D2"/>
    <w:rsid w:val="00F468EB"/>
    <w:rsid w:val="00FA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5132"/>
  <w15:chartTrackingRefBased/>
  <w15:docId w15:val="{1CBE2AA3-FBA3-49FC-81A4-E520E5CD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221C"/>
  </w:style>
  <w:style w:type="paragraph" w:styleId="berschrift1">
    <w:name w:val="heading 1"/>
    <w:basedOn w:val="Standard"/>
    <w:next w:val="Standard"/>
    <w:link w:val="berschrift1Zchn"/>
    <w:qFormat/>
    <w:rsid w:val="0000221C"/>
    <w:pPr>
      <w:keepNext/>
      <w:widowControl w:val="0"/>
      <w:outlineLvl w:val="0"/>
    </w:pPr>
    <w:rPr>
      <w:rFonts w:ascii="Times New Roman" w:eastAsia="Times New Roman" w:hAnsi="Times New Roman"/>
      <w:b/>
      <w:bCs/>
      <w:u w:val="single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A6394"/>
    <w:pPr>
      <w:keepNext/>
      <w:outlineLvl w:val="1"/>
    </w:pPr>
    <w:rPr>
      <w:rFonts w:asciiTheme="minorHAnsi" w:hAnsiTheme="minorHAnsi" w:cstheme="minorHAnsi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0221C"/>
    <w:rPr>
      <w:rFonts w:ascii="Times New Roman" w:eastAsia="Times New Roman" w:hAnsi="Times New Roman" w:cs="Times New Roman"/>
      <w:b/>
      <w:bCs/>
      <w:szCs w:val="24"/>
      <w:u w:val="single"/>
      <w:lang w:eastAsia="de-DE"/>
    </w:rPr>
  </w:style>
  <w:style w:type="paragraph" w:styleId="Listenabsatz">
    <w:name w:val="List Paragraph"/>
    <w:basedOn w:val="Standard"/>
    <w:uiPriority w:val="34"/>
    <w:qFormat/>
    <w:rsid w:val="0000221C"/>
    <w:pPr>
      <w:widowControl w:val="0"/>
      <w:ind w:left="708"/>
    </w:pPr>
    <w:rPr>
      <w:rFonts w:ascii="Times New Roman" w:eastAsia="Times New Roman" w:hAnsi="Times New Roman"/>
      <w:sz w:val="24"/>
      <w:lang w:eastAsia="de-DE"/>
    </w:rPr>
  </w:style>
  <w:style w:type="paragraph" w:customStyle="1" w:styleId="Formatvorlage1">
    <w:name w:val="Formatvorlage1"/>
    <w:basedOn w:val="Listenabsatz"/>
    <w:link w:val="Formatvorlage1Zchn"/>
    <w:qFormat/>
    <w:rsid w:val="00500051"/>
    <w:pPr>
      <w:numPr>
        <w:numId w:val="2"/>
      </w:numPr>
      <w:ind w:hanging="360"/>
    </w:pPr>
  </w:style>
  <w:style w:type="character" w:customStyle="1" w:styleId="Formatvorlage1Zchn">
    <w:name w:val="Formatvorlage1 Zchn"/>
    <w:basedOn w:val="Absatz-Standardschriftart"/>
    <w:link w:val="Formatvorlage1"/>
    <w:rsid w:val="00500051"/>
    <w:rPr>
      <w:rFonts w:ascii="Times New Roman" w:eastAsia="Times New Roman" w:hAnsi="Times New Roman"/>
      <w:sz w:val="24"/>
      <w:lang w:eastAsia="de-DE"/>
    </w:rPr>
  </w:style>
  <w:style w:type="paragraph" w:customStyle="1" w:styleId="pit">
    <w:name w:val="pit"/>
    <w:basedOn w:val="Standard"/>
    <w:rsid w:val="00DA575E"/>
    <w:pPr>
      <w:tabs>
        <w:tab w:val="left" w:pos="0"/>
        <w:tab w:val="left" w:pos="1418"/>
        <w:tab w:val="center" w:pos="4536"/>
        <w:tab w:val="right" w:pos="9072"/>
      </w:tabs>
      <w:suppressAutoHyphens/>
      <w:spacing w:after="200" w:line="276" w:lineRule="auto"/>
      <w:jc w:val="both"/>
    </w:pPr>
    <w:rPr>
      <w:rFonts w:ascii="Times New Roman" w:eastAsia="Times New Roman" w:hAnsi="Times New Roman"/>
      <w:color w:val="00000A"/>
      <w:sz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DA575E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DA575E"/>
    <w:rPr>
      <w:rFonts w:eastAsia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DA575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A575E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A6394"/>
    <w:rPr>
      <w:rFonts w:asciiTheme="minorHAnsi" w:hAnsiTheme="minorHAnsi" w:cstheme="minorHAnsi"/>
      <w:b/>
      <w:bCs/>
      <w:szCs w:val="22"/>
    </w:rPr>
  </w:style>
  <w:style w:type="character" w:styleId="Platzhaltertext">
    <w:name w:val="Placeholder Text"/>
    <w:basedOn w:val="Absatz-Standardschriftart"/>
    <w:uiPriority w:val="99"/>
    <w:semiHidden/>
    <w:rsid w:val="00F468EB"/>
    <w:rPr>
      <w:color w:val="808080"/>
    </w:rPr>
  </w:style>
  <w:style w:type="paragraph" w:styleId="Textkrper">
    <w:name w:val="Body Text"/>
    <w:basedOn w:val="Standard"/>
    <w:link w:val="TextkrperZchn"/>
    <w:uiPriority w:val="99"/>
    <w:unhideWhenUsed/>
    <w:rsid w:val="004B2187"/>
    <w:pPr>
      <w:spacing w:after="120"/>
    </w:pPr>
    <w:rPr>
      <w:rFonts w:asciiTheme="minorHAnsi" w:hAnsiTheme="minorHAnsi" w:cstheme="minorHAnsi"/>
      <w:bCs/>
      <w:color w:val="00B050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B2187"/>
    <w:rPr>
      <w:rFonts w:asciiTheme="minorHAnsi" w:hAnsiTheme="minorHAnsi" w:cstheme="minorHAnsi"/>
      <w:bCs/>
      <w:color w:val="00B05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eogebra.org/m/gdts9jh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    Aufgaben zur Abschirmung von Radioaktivität</vt:lpstr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Plogmann</dc:creator>
  <cp:keywords/>
  <dc:description/>
  <cp:lastModifiedBy>Plogmann</cp:lastModifiedBy>
  <cp:revision>3</cp:revision>
  <dcterms:created xsi:type="dcterms:W3CDTF">2021-11-12T18:38:00Z</dcterms:created>
  <dcterms:modified xsi:type="dcterms:W3CDTF">2022-04-25T06:38:00Z</dcterms:modified>
</cp:coreProperties>
</file>