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2FD3" w:rsidRPr="00BB2FD3" w:rsidRDefault="00BB2FD3" w:rsidP="00BB2FD3">
      <w:pPr>
        <w:jc w:val="center"/>
        <w:rPr>
          <w:b/>
          <w:sz w:val="28"/>
        </w:rPr>
      </w:pPr>
      <w:r w:rsidRPr="00BB2FD3">
        <w:rPr>
          <w:b/>
          <w:sz w:val="28"/>
        </w:rPr>
        <w:t xml:space="preserve">Abschirmung von </w:t>
      </w:r>
      <w:r w:rsidRPr="00BB2FD3">
        <w:rPr>
          <w:b/>
          <w:sz w:val="28"/>
        </w:rPr>
        <w:sym w:font="Symbol" w:char="F067"/>
      </w:r>
      <w:r w:rsidRPr="00BB2FD3">
        <w:rPr>
          <w:b/>
          <w:sz w:val="28"/>
        </w:rPr>
        <w:t>-Strahlung – ein Analogieexperiment</w:t>
      </w:r>
    </w:p>
    <w:p w:rsidR="00A93D8A" w:rsidRDefault="007B6909" w:rsidP="00CE290B">
      <w:r>
        <w:rPr>
          <w:noProof/>
          <w:lang w:eastAsia="de-DE"/>
        </w:rPr>
        <w:drawing>
          <wp:anchor distT="0" distB="0" distL="114300" distR="114300" simplePos="0" relativeHeight="251658240" behindDoc="0" locked="0" layoutInCell="1" allowOverlap="1" wp14:anchorId="3CA8D473">
            <wp:simplePos x="0" y="0"/>
            <wp:positionH relativeFrom="margin">
              <wp:posOffset>3922395</wp:posOffset>
            </wp:positionH>
            <wp:positionV relativeFrom="paragraph">
              <wp:posOffset>526733</wp:posOffset>
            </wp:positionV>
            <wp:extent cx="2315210" cy="1114425"/>
            <wp:effectExtent l="0" t="0" r="889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15210" cy="1114425"/>
                    </a:xfrm>
                    <a:prstGeom prst="rect">
                      <a:avLst/>
                    </a:prstGeom>
                  </pic:spPr>
                </pic:pic>
              </a:graphicData>
            </a:graphic>
          </wp:anchor>
        </w:drawing>
      </w:r>
      <w:r w:rsidR="00CE290B">
        <w:t>Um die Abschirmung von γ-Strahlung genauer zu untersuchen, eignet sich das folgende Experiment sehr gut.</w:t>
      </w:r>
      <w:r w:rsidR="00A93D8A">
        <w:t xml:space="preserve"> Analog zu einem Realexperiment wird mit einem (geeigneten) Smartphone die Intensität des Lichts einer Taschenlampe gemessen. Zwischen Quelle und Messgerät werden Folien zur Abschirmung des Lichts positioniert.</w:t>
      </w:r>
    </w:p>
    <w:p w:rsidR="007B6909" w:rsidRDefault="007B6909" w:rsidP="00CE290B"/>
    <w:p w:rsidR="00EB12AB" w:rsidRDefault="007B6909" w:rsidP="00CE290B">
      <w:r>
        <w:t>L</w:t>
      </w:r>
      <w:r w:rsidR="00CE290B">
        <w:t>icht zeigt ein sehr ähnliches Abschirmverhalten wie γ-Strahlung, weshalb eine LED</w:t>
      </w:r>
      <w:r w:rsidR="00A93D8A">
        <w:t xml:space="preserve"> oder auch eine </w:t>
      </w:r>
      <w:r w:rsidR="00CE290B">
        <w:t xml:space="preserve">Taschenlampe als Strahlungsquelle </w:t>
      </w:r>
      <w:r w:rsidR="00BB2FD3">
        <w:t xml:space="preserve">benutzt </w:t>
      </w:r>
      <w:r>
        <w:t>werden kann</w:t>
      </w:r>
      <w:r w:rsidR="00CE290B">
        <w:t xml:space="preserve">. Die Metallschichten, die man üblicherweise zur Abschirmung von Radioaktivität verwendet, werden in diesem Fall durch Folien ersetzt. Als Messgerät zur Bestimmung der Strahlungsintensität dient der Lichtsensor eines Handys. </w:t>
      </w:r>
      <w:r w:rsidR="00BB2FD3">
        <w:t xml:space="preserve">Die App „Physics Toolbox Sensor Suite“ erlaubt </w:t>
      </w:r>
      <w:r>
        <w:t>auf</w:t>
      </w:r>
      <w:r w:rsidR="00BB2FD3">
        <w:t xml:space="preserve"> einem Android-Betriebssystem </w:t>
      </w:r>
      <w:r w:rsidR="00CE290B">
        <w:t>ein Auslesen des Lichtsensors.</w:t>
      </w:r>
    </w:p>
    <w:p w:rsidR="007B6909" w:rsidRDefault="007B6909" w:rsidP="00CE290B">
      <w:r>
        <w:t xml:space="preserve">Mit diesem Experiment soll nun die </w:t>
      </w:r>
      <w:r w:rsidR="00C73A29">
        <w:t>Lichtstärke (</w:t>
      </w:r>
      <w:r>
        <w:t>Lichtintensität</w:t>
      </w:r>
      <w:r w:rsidR="00C73A29">
        <w:t>)</w:t>
      </w:r>
      <w:r>
        <w:t xml:space="preserve"> in Abhängigkeit von der </w:t>
      </w:r>
      <w:r w:rsidR="00C107F5">
        <w:t>Gesamtdi</w:t>
      </w:r>
      <w:r>
        <w:t xml:space="preserve">cke des abschirmenden Materials </w:t>
      </w:r>
      <w:r w:rsidR="00C107F5">
        <w:t xml:space="preserve">(Anzahl der abschirmenden Schichten) </w:t>
      </w:r>
      <w:r>
        <w:t xml:space="preserve">untersucht werden. </w:t>
      </w:r>
    </w:p>
    <w:p w:rsidR="007B6909" w:rsidRPr="00C107F5" w:rsidRDefault="007B6909" w:rsidP="00CE290B">
      <w:pPr>
        <w:rPr>
          <w:b/>
        </w:rPr>
      </w:pPr>
      <w:r w:rsidRPr="00C107F5">
        <w:rPr>
          <w:b/>
        </w:rPr>
        <w:t>Aufgaben:</w:t>
      </w:r>
    </w:p>
    <w:p w:rsidR="00C107F5" w:rsidRDefault="00C107F5" w:rsidP="00C107F5">
      <w:pPr>
        <w:pStyle w:val="Listenabsatz"/>
        <w:numPr>
          <w:ilvl w:val="0"/>
          <w:numId w:val="1"/>
        </w:numPr>
      </w:pPr>
      <w:r w:rsidRPr="00C107F5">
        <w:t xml:space="preserve">Baue den Versuch entsprechend der Anleitung auf. Mache dich mit dem Programm zur Messung der </w:t>
      </w:r>
      <w:r w:rsidR="00EB1B2C">
        <w:t xml:space="preserve">Lichtstärke </w:t>
      </w:r>
      <w:r w:rsidRPr="00C107F5">
        <w:t>vertraut.</w:t>
      </w:r>
    </w:p>
    <w:p w:rsidR="00A85BAF" w:rsidRDefault="00A85BAF" w:rsidP="00BF4D8F">
      <w:pPr>
        <w:pStyle w:val="Listenabsatz"/>
        <w:ind w:left="1418"/>
        <w:contextualSpacing w:val="0"/>
        <w:jc w:val="both"/>
        <w:rPr>
          <w:sz w:val="20"/>
        </w:rPr>
      </w:pPr>
      <w:r w:rsidRPr="00A85BAF">
        <w:rPr>
          <w:sz w:val="20"/>
        </w:rPr>
        <w:t xml:space="preserve">Die Lage des Sensors ist bei jedem </w:t>
      </w:r>
      <w:proofErr w:type="spellStart"/>
      <w:r w:rsidRPr="00A85BAF">
        <w:rPr>
          <w:sz w:val="20"/>
        </w:rPr>
        <w:t>Smartphonemodell</w:t>
      </w:r>
      <w:proofErr w:type="spellEnd"/>
      <w:r w:rsidRPr="00A85BAF">
        <w:rPr>
          <w:sz w:val="20"/>
        </w:rPr>
        <w:t xml:space="preserve"> anders</w:t>
      </w:r>
      <w:r>
        <w:rPr>
          <w:sz w:val="20"/>
        </w:rPr>
        <w:t xml:space="preserve">. Führe daher folgenden Vorversuch durch: </w:t>
      </w:r>
      <w:r w:rsidRPr="00A85BAF">
        <w:rPr>
          <w:sz w:val="20"/>
        </w:rPr>
        <w:t xml:space="preserve"> Smartphone vor der Taschenlampe in einem festen Abstand hin und her sowie auf und ab bewegen, bis in der App ein maximaler Wert angezeigt wird. </w:t>
      </w:r>
      <w:r>
        <w:rPr>
          <w:sz w:val="20"/>
        </w:rPr>
        <w:t xml:space="preserve">Positioniere </w:t>
      </w:r>
      <w:r w:rsidRPr="00A85BAF">
        <w:rPr>
          <w:sz w:val="20"/>
        </w:rPr>
        <w:t xml:space="preserve"> </w:t>
      </w:r>
      <w:r>
        <w:rPr>
          <w:sz w:val="20"/>
        </w:rPr>
        <w:t xml:space="preserve">Taschenlampe und Sensor nun so, dass sie sich direkt gegenüberstehen. </w:t>
      </w:r>
    </w:p>
    <w:p w:rsidR="00C107F5" w:rsidRDefault="00535385" w:rsidP="00EB1B2C">
      <w:pPr>
        <w:pStyle w:val="Listenabsatz"/>
        <w:numPr>
          <w:ilvl w:val="0"/>
          <w:numId w:val="1"/>
        </w:numPr>
        <w:spacing w:before="120"/>
        <w:ind w:left="714" w:hanging="357"/>
        <w:contextualSpacing w:val="0"/>
      </w:pPr>
      <w:r>
        <w:t>Berücksichtige bei den folgenden Messungen die Hintergrundstrahlung (Nulleffekt).</w:t>
      </w:r>
    </w:p>
    <w:p w:rsidR="004C6E59" w:rsidRDefault="004C6E59" w:rsidP="004C6E59">
      <w:pPr>
        <w:ind w:left="720" w:firstLine="696"/>
      </w:pPr>
      <w:r>
        <w:t>Nulleffekt: ______________ lx</w:t>
      </w:r>
    </w:p>
    <w:p w:rsidR="004C6E59" w:rsidRDefault="00A85BAF" w:rsidP="00EB1B2C">
      <w:pPr>
        <w:pStyle w:val="Listenabsatz"/>
        <w:numPr>
          <w:ilvl w:val="0"/>
          <w:numId w:val="1"/>
        </w:numPr>
        <w:ind w:left="714" w:hanging="357"/>
        <w:contextualSpacing w:val="0"/>
      </w:pPr>
      <w:r>
        <w:t xml:space="preserve">Bestimme für verschiedene Schichtdicken die </w:t>
      </w:r>
      <w:r w:rsidR="004C6E59">
        <w:t>Lichtstärke</w:t>
      </w:r>
      <w:r>
        <w:t>. Notiere die Messwerte in der Tabelle</w:t>
      </w:r>
      <w:r w:rsidR="004C6E59">
        <w:t xml:space="preserve"> und beachte dabei </w:t>
      </w:r>
      <w:r w:rsidR="00326BE1">
        <w:t xml:space="preserve">die Ergebnisse in </w:t>
      </w:r>
      <w:r w:rsidR="004C6E59">
        <w:t>Aufgabe 2.</w:t>
      </w:r>
    </w:p>
    <w:tbl>
      <w:tblPr>
        <w:tblStyle w:val="Tabellenraster"/>
        <w:tblW w:w="10018" w:type="dxa"/>
        <w:tblInd w:w="-147" w:type="dxa"/>
        <w:tblLook w:val="04A0" w:firstRow="1" w:lastRow="0" w:firstColumn="1" w:lastColumn="0" w:noHBand="0" w:noVBand="1"/>
      </w:tblPr>
      <w:tblGrid>
        <w:gridCol w:w="1418"/>
        <w:gridCol w:w="716"/>
        <w:gridCol w:w="717"/>
        <w:gridCol w:w="717"/>
        <w:gridCol w:w="716"/>
        <w:gridCol w:w="717"/>
        <w:gridCol w:w="717"/>
        <w:gridCol w:w="716"/>
        <w:gridCol w:w="717"/>
        <w:gridCol w:w="717"/>
        <w:gridCol w:w="716"/>
        <w:gridCol w:w="717"/>
        <w:gridCol w:w="717"/>
      </w:tblGrid>
      <w:tr w:rsidR="004C6E59" w:rsidTr="004C6E59">
        <w:trPr>
          <w:trHeight w:val="533"/>
        </w:trPr>
        <w:tc>
          <w:tcPr>
            <w:tcW w:w="1418" w:type="dxa"/>
            <w:shd w:val="clear" w:color="auto" w:fill="D9D9D9" w:themeFill="background1" w:themeFillShade="D9"/>
            <w:vAlign w:val="center"/>
          </w:tcPr>
          <w:p w:rsidR="004C6E59" w:rsidRDefault="004C6E59" w:rsidP="004C6E59">
            <w:pPr>
              <w:pStyle w:val="Listenabsatz"/>
              <w:ind w:left="0"/>
            </w:pPr>
            <w:r>
              <w:t>Anzahl Folien</w:t>
            </w:r>
          </w:p>
        </w:tc>
        <w:tc>
          <w:tcPr>
            <w:tcW w:w="716" w:type="dxa"/>
          </w:tcPr>
          <w:p w:rsidR="004C6E59" w:rsidRDefault="004C6E59" w:rsidP="00A85BAF">
            <w:pPr>
              <w:pStyle w:val="Listenabsatz"/>
              <w:ind w:left="0"/>
            </w:pPr>
          </w:p>
        </w:tc>
        <w:tc>
          <w:tcPr>
            <w:tcW w:w="717" w:type="dxa"/>
          </w:tcPr>
          <w:p w:rsidR="004C6E59" w:rsidRDefault="004C6E59" w:rsidP="00A85BAF">
            <w:pPr>
              <w:pStyle w:val="Listenabsatz"/>
              <w:ind w:left="0"/>
            </w:pPr>
          </w:p>
        </w:tc>
        <w:tc>
          <w:tcPr>
            <w:tcW w:w="717" w:type="dxa"/>
          </w:tcPr>
          <w:p w:rsidR="004C6E59" w:rsidRDefault="004C6E59" w:rsidP="00A85BAF">
            <w:pPr>
              <w:pStyle w:val="Listenabsatz"/>
              <w:ind w:left="0"/>
            </w:pPr>
          </w:p>
        </w:tc>
        <w:tc>
          <w:tcPr>
            <w:tcW w:w="716" w:type="dxa"/>
          </w:tcPr>
          <w:p w:rsidR="004C6E59" w:rsidRDefault="004C6E59" w:rsidP="00A85BAF">
            <w:pPr>
              <w:pStyle w:val="Listenabsatz"/>
              <w:ind w:left="0"/>
            </w:pPr>
          </w:p>
        </w:tc>
        <w:tc>
          <w:tcPr>
            <w:tcW w:w="717" w:type="dxa"/>
          </w:tcPr>
          <w:p w:rsidR="004C6E59" w:rsidRDefault="004C6E59" w:rsidP="00A85BAF">
            <w:pPr>
              <w:pStyle w:val="Listenabsatz"/>
              <w:ind w:left="0"/>
            </w:pPr>
          </w:p>
        </w:tc>
        <w:tc>
          <w:tcPr>
            <w:tcW w:w="717" w:type="dxa"/>
          </w:tcPr>
          <w:p w:rsidR="004C6E59" w:rsidRDefault="004C6E59" w:rsidP="00A85BAF">
            <w:pPr>
              <w:pStyle w:val="Listenabsatz"/>
              <w:ind w:left="0"/>
            </w:pPr>
          </w:p>
        </w:tc>
        <w:tc>
          <w:tcPr>
            <w:tcW w:w="716" w:type="dxa"/>
          </w:tcPr>
          <w:p w:rsidR="004C6E59" w:rsidRDefault="004C6E59" w:rsidP="00A85BAF">
            <w:pPr>
              <w:pStyle w:val="Listenabsatz"/>
              <w:ind w:left="0"/>
            </w:pPr>
          </w:p>
        </w:tc>
        <w:tc>
          <w:tcPr>
            <w:tcW w:w="717" w:type="dxa"/>
          </w:tcPr>
          <w:p w:rsidR="004C6E59" w:rsidRDefault="004C6E59" w:rsidP="00A85BAF">
            <w:pPr>
              <w:pStyle w:val="Listenabsatz"/>
              <w:ind w:left="0"/>
            </w:pPr>
          </w:p>
        </w:tc>
        <w:tc>
          <w:tcPr>
            <w:tcW w:w="717" w:type="dxa"/>
          </w:tcPr>
          <w:p w:rsidR="004C6E59" w:rsidRDefault="004C6E59" w:rsidP="00A85BAF">
            <w:pPr>
              <w:pStyle w:val="Listenabsatz"/>
              <w:ind w:left="0"/>
            </w:pPr>
          </w:p>
        </w:tc>
        <w:tc>
          <w:tcPr>
            <w:tcW w:w="716" w:type="dxa"/>
          </w:tcPr>
          <w:p w:rsidR="004C6E59" w:rsidRDefault="004C6E59" w:rsidP="00A85BAF">
            <w:pPr>
              <w:pStyle w:val="Listenabsatz"/>
              <w:ind w:left="0"/>
            </w:pPr>
          </w:p>
        </w:tc>
        <w:tc>
          <w:tcPr>
            <w:tcW w:w="717" w:type="dxa"/>
          </w:tcPr>
          <w:p w:rsidR="004C6E59" w:rsidRDefault="004C6E59" w:rsidP="00A85BAF">
            <w:pPr>
              <w:pStyle w:val="Listenabsatz"/>
              <w:ind w:left="0"/>
            </w:pPr>
          </w:p>
        </w:tc>
        <w:tc>
          <w:tcPr>
            <w:tcW w:w="717" w:type="dxa"/>
          </w:tcPr>
          <w:p w:rsidR="004C6E59" w:rsidRDefault="004C6E59" w:rsidP="00A85BAF">
            <w:pPr>
              <w:pStyle w:val="Listenabsatz"/>
              <w:ind w:left="0"/>
            </w:pPr>
          </w:p>
        </w:tc>
      </w:tr>
      <w:tr w:rsidR="004C6E59" w:rsidTr="004C6E59">
        <w:trPr>
          <w:trHeight w:val="533"/>
        </w:trPr>
        <w:tc>
          <w:tcPr>
            <w:tcW w:w="1418" w:type="dxa"/>
            <w:shd w:val="clear" w:color="auto" w:fill="D9D9D9" w:themeFill="background1" w:themeFillShade="D9"/>
            <w:vAlign w:val="center"/>
          </w:tcPr>
          <w:p w:rsidR="004C6E59" w:rsidRDefault="004C6E59" w:rsidP="004C6E59">
            <w:pPr>
              <w:pStyle w:val="Listenabsatz"/>
              <w:ind w:left="0"/>
            </w:pPr>
            <w:r>
              <w:t>Lichtstärke</w:t>
            </w:r>
          </w:p>
        </w:tc>
        <w:tc>
          <w:tcPr>
            <w:tcW w:w="716" w:type="dxa"/>
          </w:tcPr>
          <w:p w:rsidR="004C6E59" w:rsidRDefault="004C6E59" w:rsidP="00A85BAF">
            <w:pPr>
              <w:pStyle w:val="Listenabsatz"/>
              <w:ind w:left="0"/>
            </w:pPr>
          </w:p>
        </w:tc>
        <w:tc>
          <w:tcPr>
            <w:tcW w:w="717" w:type="dxa"/>
          </w:tcPr>
          <w:p w:rsidR="004C6E59" w:rsidRDefault="004C6E59" w:rsidP="00A85BAF">
            <w:pPr>
              <w:pStyle w:val="Listenabsatz"/>
              <w:ind w:left="0"/>
            </w:pPr>
          </w:p>
        </w:tc>
        <w:tc>
          <w:tcPr>
            <w:tcW w:w="717" w:type="dxa"/>
          </w:tcPr>
          <w:p w:rsidR="004C6E59" w:rsidRDefault="004C6E59" w:rsidP="00A85BAF">
            <w:pPr>
              <w:pStyle w:val="Listenabsatz"/>
              <w:ind w:left="0"/>
            </w:pPr>
          </w:p>
        </w:tc>
        <w:tc>
          <w:tcPr>
            <w:tcW w:w="716" w:type="dxa"/>
          </w:tcPr>
          <w:p w:rsidR="004C6E59" w:rsidRDefault="004C6E59" w:rsidP="00A85BAF">
            <w:pPr>
              <w:pStyle w:val="Listenabsatz"/>
              <w:ind w:left="0"/>
            </w:pPr>
          </w:p>
        </w:tc>
        <w:tc>
          <w:tcPr>
            <w:tcW w:w="717" w:type="dxa"/>
          </w:tcPr>
          <w:p w:rsidR="004C6E59" w:rsidRDefault="004C6E59" w:rsidP="00A85BAF">
            <w:pPr>
              <w:pStyle w:val="Listenabsatz"/>
              <w:ind w:left="0"/>
            </w:pPr>
          </w:p>
        </w:tc>
        <w:tc>
          <w:tcPr>
            <w:tcW w:w="717" w:type="dxa"/>
          </w:tcPr>
          <w:p w:rsidR="004C6E59" w:rsidRDefault="004C6E59" w:rsidP="00A85BAF">
            <w:pPr>
              <w:pStyle w:val="Listenabsatz"/>
              <w:ind w:left="0"/>
            </w:pPr>
          </w:p>
        </w:tc>
        <w:tc>
          <w:tcPr>
            <w:tcW w:w="716" w:type="dxa"/>
          </w:tcPr>
          <w:p w:rsidR="004C6E59" w:rsidRDefault="004C6E59" w:rsidP="00A85BAF">
            <w:pPr>
              <w:pStyle w:val="Listenabsatz"/>
              <w:ind w:left="0"/>
            </w:pPr>
          </w:p>
        </w:tc>
        <w:tc>
          <w:tcPr>
            <w:tcW w:w="717" w:type="dxa"/>
          </w:tcPr>
          <w:p w:rsidR="004C6E59" w:rsidRDefault="004C6E59" w:rsidP="00A85BAF">
            <w:pPr>
              <w:pStyle w:val="Listenabsatz"/>
              <w:ind w:left="0"/>
            </w:pPr>
          </w:p>
        </w:tc>
        <w:tc>
          <w:tcPr>
            <w:tcW w:w="717" w:type="dxa"/>
          </w:tcPr>
          <w:p w:rsidR="004C6E59" w:rsidRDefault="004C6E59" w:rsidP="00A85BAF">
            <w:pPr>
              <w:pStyle w:val="Listenabsatz"/>
              <w:ind w:left="0"/>
            </w:pPr>
          </w:p>
        </w:tc>
        <w:tc>
          <w:tcPr>
            <w:tcW w:w="716" w:type="dxa"/>
          </w:tcPr>
          <w:p w:rsidR="004C6E59" w:rsidRDefault="004C6E59" w:rsidP="00A85BAF">
            <w:pPr>
              <w:pStyle w:val="Listenabsatz"/>
              <w:ind w:left="0"/>
            </w:pPr>
          </w:p>
        </w:tc>
        <w:tc>
          <w:tcPr>
            <w:tcW w:w="717" w:type="dxa"/>
          </w:tcPr>
          <w:p w:rsidR="004C6E59" w:rsidRDefault="004C6E59" w:rsidP="00A85BAF">
            <w:pPr>
              <w:pStyle w:val="Listenabsatz"/>
              <w:ind w:left="0"/>
            </w:pPr>
          </w:p>
        </w:tc>
        <w:tc>
          <w:tcPr>
            <w:tcW w:w="717" w:type="dxa"/>
          </w:tcPr>
          <w:p w:rsidR="004C6E59" w:rsidRDefault="004C6E59" w:rsidP="00A85BAF">
            <w:pPr>
              <w:pStyle w:val="Listenabsatz"/>
              <w:ind w:left="0"/>
            </w:pPr>
          </w:p>
        </w:tc>
      </w:tr>
    </w:tbl>
    <w:p w:rsidR="00A85BAF" w:rsidRDefault="00A85BAF" w:rsidP="00A85BAF">
      <w:pPr>
        <w:pStyle w:val="Listenabsatz"/>
      </w:pPr>
    </w:p>
    <w:p w:rsidR="002505EC" w:rsidRDefault="002505EC" w:rsidP="00C107F5">
      <w:pPr>
        <w:pStyle w:val="Listenabsatz"/>
        <w:numPr>
          <w:ilvl w:val="0"/>
          <w:numId w:val="1"/>
        </w:numPr>
      </w:pPr>
      <w:r>
        <w:t>Stelle deine Messwerte in einem Anzahl-Lichtstärke-Diagramm dar und beschreibe den Verlauf der Ausgleichskurve.</w:t>
      </w:r>
    </w:p>
    <w:p w:rsidR="00070602" w:rsidRDefault="00070602" w:rsidP="00070602">
      <w:r>
        <w:t xml:space="preserve">Um die folgende Auswertung </w:t>
      </w:r>
      <w:r w:rsidR="00B717A4">
        <w:t xml:space="preserve">zu vereinfachen, nehmen wir an, eine Schicht des </w:t>
      </w:r>
      <w:proofErr w:type="spellStart"/>
      <w:r w:rsidR="00B717A4">
        <w:t>Absorbermaterials</w:t>
      </w:r>
      <w:proofErr w:type="spellEnd"/>
      <w:r w:rsidR="00B717A4">
        <w:t xml:space="preserve"> habe eine Dicke von </w:t>
      </w:r>
      <w:r w:rsidR="00ED4CD1">
        <w:t>0,</w:t>
      </w:r>
      <w:r w:rsidR="00B717A4">
        <w:t>1 mm.</w:t>
      </w:r>
    </w:p>
    <w:p w:rsidR="00A85BAF" w:rsidRDefault="00B717A4" w:rsidP="00EB1B2C">
      <w:pPr>
        <w:pStyle w:val="Listenabsatz"/>
        <w:numPr>
          <w:ilvl w:val="0"/>
          <w:numId w:val="1"/>
        </w:numPr>
        <w:ind w:left="714" w:hanging="357"/>
        <w:contextualSpacing w:val="0"/>
      </w:pPr>
      <w:r>
        <w:t xml:space="preserve">Bestimme mithilfe deines Diagramms, wie dick das Absorbermaterial sein müsste, um die Intensität der Strahlung (Lichtstärke) auf </w:t>
      </w:r>
      <w:r w:rsidR="007A3523">
        <w:t xml:space="preserve">die Hälfte, auf ein Viertel, auf ein Achtel der Intensität ohne Absorbermaterial zu reduzieren. </w:t>
      </w:r>
    </w:p>
    <w:p w:rsidR="007A3523" w:rsidRDefault="007A3523" w:rsidP="00EB1B2C">
      <w:pPr>
        <w:pStyle w:val="Listenabsatz"/>
        <w:numPr>
          <w:ilvl w:val="0"/>
          <w:numId w:val="1"/>
        </w:numPr>
        <w:ind w:left="714" w:hanging="357"/>
        <w:contextualSpacing w:val="0"/>
      </w:pPr>
      <w:r>
        <w:t xml:space="preserve">Informiere dich, was man unter der Halbwertsdicke (bzw. </w:t>
      </w:r>
      <w:proofErr w:type="spellStart"/>
      <w:r>
        <w:t>Halbwertsschichtdicke</w:t>
      </w:r>
      <w:proofErr w:type="spellEnd"/>
      <w:r>
        <w:t xml:space="preserve">) versteht. Bestimme die Halbwertsdicke, die für diesen Versuch gilt. </w:t>
      </w:r>
    </w:p>
    <w:p w:rsidR="007A3523" w:rsidRDefault="007A3523">
      <w:r>
        <w:br w:type="page"/>
      </w:r>
    </w:p>
    <w:p w:rsidR="007A3523" w:rsidRPr="00D24EDF" w:rsidRDefault="007A3523" w:rsidP="007A3523">
      <w:pPr>
        <w:rPr>
          <w:b/>
        </w:rPr>
      </w:pPr>
      <w:r w:rsidRPr="00D24EDF">
        <w:rPr>
          <w:b/>
        </w:rPr>
        <w:lastRenderedPageBreak/>
        <w:t>Hinweis</w:t>
      </w:r>
      <w:r w:rsidR="004B58E6">
        <w:rPr>
          <w:b/>
        </w:rPr>
        <w:t>e</w:t>
      </w:r>
      <w:r w:rsidRPr="00D24EDF">
        <w:rPr>
          <w:b/>
        </w:rPr>
        <w:t xml:space="preserve"> für Lehrkräfte</w:t>
      </w:r>
    </w:p>
    <w:p w:rsidR="000C3C3A" w:rsidRDefault="000C3C3A" w:rsidP="00194CF3">
      <w:r>
        <w:rPr>
          <w:noProof/>
          <w:lang w:eastAsia="de-DE"/>
        </w:rPr>
        <w:drawing>
          <wp:anchor distT="0" distB="0" distL="114300" distR="114300" simplePos="0" relativeHeight="251659264" behindDoc="0" locked="0" layoutInCell="1" allowOverlap="1">
            <wp:simplePos x="0" y="0"/>
            <wp:positionH relativeFrom="column">
              <wp:posOffset>5312410</wp:posOffset>
            </wp:positionH>
            <wp:positionV relativeFrom="paragraph">
              <wp:posOffset>3810</wp:posOffset>
            </wp:positionV>
            <wp:extent cx="1067435" cy="2028825"/>
            <wp:effectExtent l="0" t="0" r="0" b="9525"/>
            <wp:wrapNone/>
            <wp:docPr id="2" name="Grafik 2"/>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7435" cy="2028825"/>
                    </a:xfrm>
                    <a:prstGeom prst="rect">
                      <a:avLst/>
                    </a:prstGeom>
                  </pic:spPr>
                </pic:pic>
              </a:graphicData>
            </a:graphic>
            <wp14:sizeRelH relativeFrom="margin">
              <wp14:pctWidth>0</wp14:pctWidth>
            </wp14:sizeRelH>
            <wp14:sizeRelV relativeFrom="margin">
              <wp14:pctHeight>0</wp14:pctHeight>
            </wp14:sizeRelV>
          </wp:anchor>
        </w:drawing>
      </w:r>
      <w:r w:rsidR="00194CF3">
        <w:t>Für die Messung der Intensität ist ein Smartphone mit And</w:t>
      </w:r>
      <w:r w:rsidR="00ED4CD1">
        <w:t>r</w:t>
      </w:r>
      <w:r w:rsidR="00194CF3">
        <w:t xml:space="preserve">oid-Betriebssystem erforderlich. </w:t>
      </w:r>
      <w:r w:rsidR="00194CF3">
        <w:br/>
        <w:t>Die Messung kann z. B.  mit der App „Physics Toolbox Sensor Suite“ erfolgen.</w:t>
      </w:r>
      <w:r>
        <w:t xml:space="preserve"> Als Folien </w:t>
      </w:r>
      <w:r>
        <w:br/>
        <w:t xml:space="preserve">eignen sich OHP-Folien, Graufilter (z. B. </w:t>
      </w:r>
      <w:r w:rsidR="00ED4CD1">
        <w:t xml:space="preserve">aus dem </w:t>
      </w:r>
      <w:proofErr w:type="spellStart"/>
      <w:r>
        <w:t>Phywe</w:t>
      </w:r>
      <w:proofErr w:type="spellEnd"/>
      <w:r>
        <w:t>-Kasten), Butterbrotpapier</w:t>
      </w:r>
      <w:r w:rsidR="00CA321D">
        <w:t>, … .</w:t>
      </w:r>
    </w:p>
    <w:p w:rsidR="007A3523" w:rsidRDefault="007A3523" w:rsidP="007A3523">
      <w:r>
        <w:t>Beispielmessung</w:t>
      </w:r>
      <w:r w:rsidR="00D24EDF">
        <w:t>:</w:t>
      </w:r>
    </w:p>
    <w:p w:rsidR="007A3523" w:rsidRDefault="000C3C3A" w:rsidP="007A3523">
      <w:bookmarkStart w:id="0" w:name="_GoBack"/>
      <w:r w:rsidRPr="000C3C3A">
        <w:rPr>
          <w:noProof/>
        </w:rPr>
        <w:drawing>
          <wp:inline distT="0" distB="0" distL="0" distR="0">
            <wp:extent cx="4953000" cy="2563906"/>
            <wp:effectExtent l="0" t="0" r="0" b="8255"/>
            <wp:docPr id="5" name="Grafik 5" descr="C:\Users\Pablo\AppData\Local\Temp\Taschenla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AppData\Local\Temp\Taschenlamp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2879" cy="2584549"/>
                    </a:xfrm>
                    <a:prstGeom prst="rect">
                      <a:avLst/>
                    </a:prstGeom>
                    <a:noFill/>
                    <a:ln>
                      <a:noFill/>
                    </a:ln>
                  </pic:spPr>
                </pic:pic>
              </a:graphicData>
            </a:graphic>
          </wp:inline>
        </w:drawing>
      </w:r>
      <w:bookmarkEnd w:id="0"/>
    </w:p>
    <w:p w:rsidR="00D24EDF" w:rsidRDefault="00D24EDF" w:rsidP="007A3523"/>
    <w:p w:rsidR="007436C4" w:rsidRPr="00093BE1" w:rsidRDefault="00093BE1" w:rsidP="00093BE1">
      <w:r w:rsidRPr="00093BE1">
        <w:t xml:space="preserve">Auf den folgenden Seiten befinden sich </w:t>
      </w:r>
      <w:r w:rsidR="00606483" w:rsidRPr="00093BE1">
        <w:t xml:space="preserve">experimentelle </w:t>
      </w:r>
      <w:r w:rsidR="007436C4" w:rsidRPr="00093BE1">
        <w:t>Umsetzungen mit „gewöhnlichen“ Sammlungsmaterialien</w:t>
      </w:r>
      <w:r w:rsidRPr="00093BE1">
        <w:t>.</w:t>
      </w:r>
    </w:p>
    <w:p w:rsidR="00093BE1" w:rsidRDefault="00093BE1">
      <w:r>
        <w:br w:type="page"/>
      </w:r>
    </w:p>
    <w:p w:rsidR="00606483" w:rsidRDefault="00606483" w:rsidP="007A3523">
      <w:r w:rsidRPr="00093BE1">
        <w:rPr>
          <w:b/>
        </w:rPr>
        <w:lastRenderedPageBreak/>
        <w:t xml:space="preserve">Demoexperiment: </w:t>
      </w:r>
      <w:r>
        <w:t>Halogenlampe, Solarzelle, Amperemeter, Butterbrotpapier</w:t>
      </w:r>
    </w:p>
    <w:tbl>
      <w:tblPr>
        <w:tblStyle w:val="Tabellenraster"/>
        <w:tblW w:w="0" w:type="auto"/>
        <w:tblLook w:val="04A0" w:firstRow="1" w:lastRow="0" w:firstColumn="1" w:lastColumn="0" w:noHBand="0" w:noVBand="1"/>
      </w:tblPr>
      <w:tblGrid>
        <w:gridCol w:w="4012"/>
        <w:gridCol w:w="5050"/>
      </w:tblGrid>
      <w:tr w:rsidR="00194CF3" w:rsidTr="00194CF3">
        <w:trPr>
          <w:trHeight w:val="5669"/>
        </w:trPr>
        <w:tc>
          <w:tcPr>
            <w:tcW w:w="4012" w:type="dxa"/>
            <w:vAlign w:val="center"/>
          </w:tcPr>
          <w:p w:rsidR="00194CF3" w:rsidRDefault="00194CF3" w:rsidP="00194CF3">
            <w:pPr>
              <w:jc w:val="center"/>
            </w:pPr>
            <w:r>
              <w:rPr>
                <w:noProof/>
                <w:lang w:eastAsia="de-DE"/>
              </w:rPr>
              <w:drawing>
                <wp:inline distT="0" distB="0" distL="0" distR="0" wp14:anchorId="4AFE24CB" wp14:editId="12D65FBB">
                  <wp:extent cx="2438400" cy="298119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42512" cy="2986222"/>
                          </a:xfrm>
                          <a:prstGeom prst="rect">
                            <a:avLst/>
                          </a:prstGeom>
                        </pic:spPr>
                      </pic:pic>
                    </a:graphicData>
                  </a:graphic>
                </wp:inline>
              </w:drawing>
            </w:r>
          </w:p>
        </w:tc>
        <w:tc>
          <w:tcPr>
            <w:tcW w:w="5050" w:type="dxa"/>
            <w:vAlign w:val="center"/>
          </w:tcPr>
          <w:p w:rsidR="00194CF3" w:rsidRDefault="00194CF3" w:rsidP="00194CF3">
            <w:pPr>
              <w:jc w:val="center"/>
            </w:pPr>
            <w:r w:rsidRPr="00194CF3">
              <w:rPr>
                <w:noProof/>
              </w:rPr>
              <w:drawing>
                <wp:inline distT="0" distB="0" distL="0" distR="0" wp14:anchorId="2B8ECD6F" wp14:editId="206BEF05">
                  <wp:extent cx="3105583" cy="348663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05583" cy="3486637"/>
                          </a:xfrm>
                          <a:prstGeom prst="rect">
                            <a:avLst/>
                          </a:prstGeom>
                        </pic:spPr>
                      </pic:pic>
                    </a:graphicData>
                  </a:graphic>
                </wp:inline>
              </w:drawing>
            </w:r>
          </w:p>
        </w:tc>
      </w:tr>
    </w:tbl>
    <w:p w:rsidR="00194CF3" w:rsidRDefault="00194CF3" w:rsidP="007A3523"/>
    <w:p w:rsidR="00194CF3" w:rsidRDefault="00194CF3" w:rsidP="007A3523">
      <w:r>
        <w:rPr>
          <w:noProof/>
          <w:lang w:eastAsia="de-DE"/>
        </w:rPr>
        <w:drawing>
          <wp:inline distT="0" distB="0" distL="0" distR="0" wp14:anchorId="7B6D2CF7">
            <wp:extent cx="4584700" cy="2755900"/>
            <wp:effectExtent l="0" t="0" r="635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93BE1" w:rsidRDefault="00093BE1">
      <w:r>
        <w:br w:type="page"/>
      </w:r>
    </w:p>
    <w:p w:rsidR="00D24EDF" w:rsidRDefault="000F0FF8" w:rsidP="007A3523">
      <w:r w:rsidRPr="00093BE1">
        <w:rPr>
          <w:b/>
        </w:rPr>
        <w:lastRenderedPageBreak/>
        <w:t>Schülerexperiment</w:t>
      </w:r>
      <w:r>
        <w:t xml:space="preserve"> mithilfe eines LDR</w:t>
      </w:r>
    </w:p>
    <w:p w:rsidR="000F0FF8" w:rsidRDefault="000F0FF8" w:rsidP="007A3523"/>
    <w:p w:rsidR="000F0FF8" w:rsidRDefault="000F0FF8" w:rsidP="007A3523"/>
    <w:p w:rsidR="000F0FF8" w:rsidRDefault="000F0FF8" w:rsidP="000F0FF8">
      <w:pPr>
        <w:jc w:val="center"/>
        <w:rPr>
          <w:b/>
          <w:bCs/>
          <w:sz w:val="30"/>
          <w:szCs w:val="30"/>
          <w:u w:val="single"/>
        </w:rPr>
      </w:pPr>
      <w:r>
        <w:rPr>
          <w:b/>
          <w:bCs/>
          <w:sz w:val="30"/>
          <w:szCs w:val="30"/>
          <w:u w:val="single"/>
        </w:rPr>
        <w:t>Abschirmung von Kernstrahlung im Experiment</w:t>
      </w:r>
    </w:p>
    <w:p w:rsidR="000F0FF8" w:rsidRDefault="000F0FF8" w:rsidP="000F0FF8">
      <w:pPr>
        <w:jc w:val="center"/>
      </w:pPr>
    </w:p>
    <w:p w:rsidR="000F0FF8" w:rsidRDefault="000F0FF8" w:rsidP="000F0FF8">
      <w:pPr>
        <w:jc w:val="both"/>
      </w:pPr>
      <w:r>
        <w:t xml:space="preserve">In diesem Experiment sollt ihr die Wirkung unterschiedlich dicker Abschirmungen auf Strahlung untersuchen. Anstelle eines radioaktiven Präparates verwendet ihr dabei eine Glühlampe, zur Abschirmung bekommt ihr Folien für den Tageslichtprojektor. Diese absorbieren jeweils einen kleinen Teil des Lichtes, so dass eine Abschirmung festzustellen ist. </w:t>
      </w:r>
    </w:p>
    <w:p w:rsidR="000F0FF8" w:rsidRDefault="000F0FF8" w:rsidP="000F0FF8">
      <w:pPr>
        <w:jc w:val="both"/>
      </w:pPr>
      <w:r>
        <w:t>Als Messgerät für die Intensität des Lichtes dient ein Fotowiderstand, den ihr an ein Digitalmultimeter anschließt. Im Folgenden könnt ihr davon ausgehen, dass der Kehrwert des Widerstands proportional zur Intensität des Lichtes ist.</w:t>
      </w:r>
    </w:p>
    <w:p w:rsidR="000F0FF8" w:rsidRDefault="000F0FF8" w:rsidP="000F0FF8">
      <w:pPr>
        <w:jc w:val="both"/>
      </w:pPr>
      <w:r>
        <w:t xml:space="preserve">Baut das Experiment wie auf den Abbildungen auf: Der Fotowiderstand wird mit zwei Krokodilklemmen befestigt und sollte in etwa über der Glühlampe angebracht sein. Das Messgerät stellt ihr auf Ω, am Netzgerät wählt ihr 10V. </w:t>
      </w:r>
    </w:p>
    <w:p w:rsidR="000F0FF8" w:rsidRDefault="000F0FF8" w:rsidP="000F0FF8">
      <w:pPr>
        <w:jc w:val="both"/>
      </w:pPr>
      <w:r>
        <w:t>Haltet dann jeweils 1, 2, 3, ... Schichten von der Folie zwischen Lampe und Fotowiderstand und lest die entsprechenden Messwerte ab.</w:t>
      </w:r>
    </w:p>
    <w:p w:rsidR="000F0FF8" w:rsidRDefault="000F0FF8" w:rsidP="000F0FF8">
      <w:pPr>
        <w:jc w:val="both"/>
      </w:pPr>
      <w:r>
        <w:rPr>
          <w:noProof/>
          <w:lang w:eastAsia="de-DE"/>
        </w:rPr>
        <w:drawing>
          <wp:anchor distT="0" distB="0" distL="0" distR="0" simplePos="0" relativeHeight="251661312" behindDoc="0" locked="0" layoutInCell="1" allowOverlap="1">
            <wp:simplePos x="0" y="0"/>
            <wp:positionH relativeFrom="column">
              <wp:posOffset>24130</wp:posOffset>
            </wp:positionH>
            <wp:positionV relativeFrom="paragraph">
              <wp:posOffset>51435</wp:posOffset>
            </wp:positionV>
            <wp:extent cx="3373755" cy="2753995"/>
            <wp:effectExtent l="0" t="0" r="0" b="825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3755" cy="27539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0" distR="0" simplePos="0" relativeHeight="251662336" behindDoc="0" locked="0" layoutInCell="1" allowOverlap="1">
            <wp:simplePos x="0" y="0"/>
            <wp:positionH relativeFrom="column">
              <wp:posOffset>3470275</wp:posOffset>
            </wp:positionH>
            <wp:positionV relativeFrom="paragraph">
              <wp:posOffset>82550</wp:posOffset>
            </wp:positionV>
            <wp:extent cx="2640965" cy="2675255"/>
            <wp:effectExtent l="0" t="0" r="6985" b="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0965" cy="26752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F0FF8" w:rsidRDefault="000F0FF8" w:rsidP="000F0FF8">
      <w:pPr>
        <w:jc w:val="both"/>
      </w:pPr>
      <w:r>
        <w:t xml:space="preserve">Haltet eure Messwerte in einer 3-spaltigen Tabelle fest: </w:t>
      </w:r>
    </w:p>
    <w:p w:rsidR="000F0FF8" w:rsidRDefault="000F0FF8" w:rsidP="000F0FF8">
      <w:pPr>
        <w:jc w:val="both"/>
      </w:pPr>
      <w:r>
        <w:tab/>
        <w:t>Anzahl der Folienschichten</w:t>
      </w:r>
      <w:r>
        <w:tab/>
      </w:r>
      <w:r>
        <w:tab/>
        <w:t xml:space="preserve">Widerstand in </w:t>
      </w:r>
      <w:proofErr w:type="spellStart"/>
      <w:r>
        <w:t>kΩ</w:t>
      </w:r>
      <w:proofErr w:type="spellEnd"/>
      <w:r>
        <w:tab/>
      </w:r>
      <w:r>
        <w:tab/>
        <w:t>1/Widerstand in 1/</w:t>
      </w:r>
      <w:proofErr w:type="spellStart"/>
      <w:r>
        <w:t>kΩ</w:t>
      </w:r>
      <w:proofErr w:type="spellEnd"/>
    </w:p>
    <w:p w:rsidR="000F0FF8" w:rsidRDefault="000F0FF8" w:rsidP="000F0FF8">
      <w:pPr>
        <w:jc w:val="both"/>
      </w:pPr>
      <w:r>
        <w:t>Tragt dann eure Ergebnisse in einem Diagramm auf: 1/Widerstand (in 1/</w:t>
      </w:r>
      <w:proofErr w:type="spellStart"/>
      <w:r>
        <w:t>kΩ</w:t>
      </w:r>
      <w:proofErr w:type="spellEnd"/>
      <w:r>
        <w:t>) in Abhängigkeit von der Anzahl der Folienschichten.</w:t>
      </w:r>
    </w:p>
    <w:p w:rsidR="000F0FF8" w:rsidRDefault="000F0FF8" w:rsidP="000F0FF8">
      <w:pPr>
        <w:jc w:val="both"/>
      </w:pPr>
      <w:proofErr w:type="gramStart"/>
      <w:r>
        <w:t>Interpretiert</w:t>
      </w:r>
      <w:proofErr w:type="gramEnd"/>
      <w:r>
        <w:t xml:space="preserve"> eure Ergebnisse in Bezug auf die Absorption von Kernstrahlung.</w:t>
      </w:r>
    </w:p>
    <w:p w:rsidR="00CA321D" w:rsidRDefault="00CA321D" w:rsidP="000F0FF8">
      <w:pPr>
        <w:jc w:val="both"/>
      </w:pPr>
    </w:p>
    <w:p w:rsidR="00093BE1" w:rsidRDefault="00093BE1" w:rsidP="000F0FF8">
      <w:pPr>
        <w:jc w:val="both"/>
      </w:pPr>
    </w:p>
    <w:p w:rsidR="00093BE1" w:rsidRDefault="008B2BF7" w:rsidP="00093BE1">
      <w:pPr>
        <w:jc w:val="both"/>
      </w:pPr>
      <w:r w:rsidRPr="00093BE1">
        <w:rPr>
          <w:b/>
        </w:rPr>
        <w:lastRenderedPageBreak/>
        <w:t>Messwertbeispiele</w:t>
      </w:r>
      <w:r>
        <w:t xml:space="preserve"> </w:t>
      </w:r>
      <w:r w:rsidR="00093BE1">
        <w:t xml:space="preserve">für eine ähnliche Umsetzung </w:t>
      </w:r>
    </w:p>
    <w:p w:rsidR="00093BE1" w:rsidRDefault="00093BE1" w:rsidP="000F0FF8">
      <w:pPr>
        <w:jc w:val="both"/>
      </w:pPr>
      <w:r w:rsidRPr="00093BE1">
        <w:rPr>
          <w:noProof/>
        </w:rPr>
        <w:drawing>
          <wp:inline distT="0" distB="0" distL="0" distR="0" wp14:anchorId="0796CF33" wp14:editId="04054939">
            <wp:extent cx="5760720" cy="2966720"/>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2966720"/>
                    </a:xfrm>
                    <a:prstGeom prst="rect">
                      <a:avLst/>
                    </a:prstGeom>
                  </pic:spPr>
                </pic:pic>
              </a:graphicData>
            </a:graphic>
          </wp:inline>
        </w:drawing>
      </w:r>
    </w:p>
    <w:p w:rsidR="007A4EB3" w:rsidRDefault="007A4EB3" w:rsidP="000F0FF8">
      <w:pPr>
        <w:jc w:val="both"/>
      </w:pPr>
      <w:r>
        <w:rPr>
          <w:noProof/>
        </w:rPr>
        <w:drawing>
          <wp:inline distT="0" distB="0" distL="0" distR="0" wp14:anchorId="66FA7877" wp14:editId="56FA689F">
            <wp:extent cx="5760720" cy="381063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810635"/>
                    </a:xfrm>
                    <a:prstGeom prst="rect">
                      <a:avLst/>
                    </a:prstGeom>
                  </pic:spPr>
                </pic:pic>
              </a:graphicData>
            </a:graphic>
          </wp:inline>
        </w:drawing>
      </w:r>
    </w:p>
    <w:sectPr w:rsidR="007A4EB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6613F"/>
    <w:multiLevelType w:val="hybridMultilevel"/>
    <w:tmpl w:val="0AF6FC88"/>
    <w:lvl w:ilvl="0" w:tplc="B09269CE">
      <w:start w:val="1"/>
      <w:numFmt w:val="decimal"/>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CE55AF5"/>
    <w:multiLevelType w:val="hybridMultilevel"/>
    <w:tmpl w:val="41361940"/>
    <w:lvl w:ilvl="0" w:tplc="838C1774">
      <w:start w:val="1"/>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90B"/>
    <w:rsid w:val="00070602"/>
    <w:rsid w:val="00093BE1"/>
    <w:rsid w:val="000C3C3A"/>
    <w:rsid w:val="000F0FF8"/>
    <w:rsid w:val="00194CF3"/>
    <w:rsid w:val="0021108E"/>
    <w:rsid w:val="002505EC"/>
    <w:rsid w:val="00326BE1"/>
    <w:rsid w:val="003A7A99"/>
    <w:rsid w:val="004B58E6"/>
    <w:rsid w:val="004C6E59"/>
    <w:rsid w:val="00535385"/>
    <w:rsid w:val="00550D1C"/>
    <w:rsid w:val="00606483"/>
    <w:rsid w:val="007436C4"/>
    <w:rsid w:val="007A3523"/>
    <w:rsid w:val="007A4EB3"/>
    <w:rsid w:val="007B6909"/>
    <w:rsid w:val="00895222"/>
    <w:rsid w:val="008B2BF7"/>
    <w:rsid w:val="00A85BAF"/>
    <w:rsid w:val="00A93D8A"/>
    <w:rsid w:val="00B717A4"/>
    <w:rsid w:val="00BB2FD3"/>
    <w:rsid w:val="00BF4D8F"/>
    <w:rsid w:val="00C107F5"/>
    <w:rsid w:val="00C73A29"/>
    <w:rsid w:val="00CA321D"/>
    <w:rsid w:val="00CE290B"/>
    <w:rsid w:val="00D24EDF"/>
    <w:rsid w:val="00E6288E"/>
    <w:rsid w:val="00EB12AB"/>
    <w:rsid w:val="00EB1B2C"/>
    <w:rsid w:val="00ED4C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B038F8-876E-421E-9529-23C7852B9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107F5"/>
    <w:pPr>
      <w:ind w:left="720"/>
      <w:contextualSpacing/>
    </w:pPr>
  </w:style>
  <w:style w:type="table" w:styleId="Tabellenraster">
    <w:name w:val="Table Grid"/>
    <w:basedOn w:val="NormaleTabelle"/>
    <w:uiPriority w:val="39"/>
    <w:rsid w:val="00A85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4C6E5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207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76F6B-56E7-43B6-8BFA-CC2F7669D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592</Words>
  <Characters>3734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dc:creator>
  <cp:keywords/>
  <dc:description/>
  <cp:lastModifiedBy>Pablo</cp:lastModifiedBy>
  <cp:revision>11</cp:revision>
  <dcterms:created xsi:type="dcterms:W3CDTF">2022-04-23T08:21:00Z</dcterms:created>
  <dcterms:modified xsi:type="dcterms:W3CDTF">2022-04-24T08:02:00Z</dcterms:modified>
</cp:coreProperties>
</file>