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954F" w14:textId="5C63534D" w:rsidR="00E6043F" w:rsidRPr="00703444" w:rsidRDefault="00E6043F" w:rsidP="00EC566F">
      <w:pPr>
        <w:spacing w:after="120"/>
        <w:rPr>
          <w:b/>
          <w:bCs/>
          <w:color w:val="000000"/>
          <w:sz w:val="24"/>
          <w:szCs w:val="24"/>
        </w:rPr>
      </w:pPr>
      <w:r w:rsidRPr="00703444">
        <w:rPr>
          <w:b/>
          <w:bCs/>
          <w:color w:val="000000"/>
          <w:sz w:val="24"/>
          <w:szCs w:val="24"/>
        </w:rPr>
        <w:t>Lernaufgabe: Auf dem Weg zu einem Verständnis der Unbestimmtheitsrelation</w:t>
      </w:r>
      <w:r w:rsidR="00EC566F" w:rsidRPr="00703444">
        <w:rPr>
          <w:b/>
          <w:bCs/>
          <w:color w:val="000000"/>
          <w:sz w:val="24"/>
          <w:szCs w:val="24"/>
        </w:rPr>
        <w:t xml:space="preserve"> </w:t>
      </w:r>
      <w:r w:rsidR="00EC566F" w:rsidRPr="00703444">
        <w:rPr>
          <w:b/>
          <w:bCs/>
          <w:color w:val="000000"/>
          <w:sz w:val="24"/>
          <w:szCs w:val="24"/>
        </w:rPr>
        <w:tab/>
      </w:r>
      <w:r w:rsidR="00EC566F" w:rsidRPr="00703444">
        <w:rPr>
          <w:b/>
          <w:bCs/>
          <w:color w:val="000000"/>
          <w:sz w:val="24"/>
          <w:szCs w:val="24"/>
        </w:rPr>
        <w:tab/>
      </w:r>
      <w:r w:rsidRPr="00703444">
        <w:rPr>
          <w:b/>
          <w:bCs/>
          <w:color w:val="000000"/>
          <w:sz w:val="24"/>
          <w:szCs w:val="24"/>
        </w:rPr>
        <w:t>Teil 2: Zufallsverteilungen messen</w:t>
      </w:r>
    </w:p>
    <w:tbl>
      <w:tblPr>
        <w:tblStyle w:val="Tabellenraster"/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2"/>
        <w:gridCol w:w="4111"/>
        <w:gridCol w:w="6202"/>
      </w:tblGrid>
      <w:tr w:rsidR="00310166" w:rsidRPr="00310166" w14:paraId="20E73538" w14:textId="77777777" w:rsidTr="00877A92">
        <w:trPr>
          <w:trHeight w:val="3784"/>
        </w:trPr>
        <w:tc>
          <w:tcPr>
            <w:tcW w:w="4002" w:type="dxa"/>
            <w:vMerge w:val="restart"/>
          </w:tcPr>
          <w:p w14:paraId="3D29553D" w14:textId="06E1F92F" w:rsidR="00877A92" w:rsidRPr="00310166" w:rsidRDefault="00877A92" w:rsidP="00B833E8">
            <w:pPr>
              <w:spacing w:after="120"/>
              <w:rPr>
                <w:color w:val="000000"/>
              </w:rPr>
            </w:pPr>
            <w:r w:rsidRPr="00310166">
              <w:rPr>
                <w:b/>
                <w:bCs/>
                <w:color w:val="000000"/>
              </w:rPr>
              <w:t>A: Laserspektrum mit Wellenzahlen</w:t>
            </w:r>
          </w:p>
          <w:p w14:paraId="118FACE4" w14:textId="7BCE34C0" w:rsidR="00877A92" w:rsidRPr="00310166" w:rsidRDefault="00877A92" w:rsidP="00E6043F">
            <w:pPr>
              <w:rPr>
                <w:color w:val="000000"/>
              </w:rPr>
            </w:pPr>
            <w:r w:rsidRPr="00310166">
              <w:rPr>
                <w:noProof/>
                <w:color w:val="000000"/>
              </w:rPr>
              <w:drawing>
                <wp:inline distT="0" distB="0" distL="0" distR="0" wp14:anchorId="30CAA96E" wp14:editId="69D2A837">
                  <wp:extent cx="2272665" cy="1522730"/>
                  <wp:effectExtent l="0" t="0" r="0" b="1270"/>
                  <wp:docPr id="107340072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40072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665" cy="152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792342" w14:textId="23B4980A" w:rsidR="00877A92" w:rsidRPr="00310166" w:rsidRDefault="00877A92" w:rsidP="00E6043F">
            <w:pPr>
              <w:rPr>
                <w:color w:val="000000"/>
                <w:sz w:val="20"/>
                <w:szCs w:val="20"/>
              </w:rPr>
            </w:pPr>
            <w:r w:rsidRPr="00310166">
              <w:rPr>
                <w:b/>
                <w:bCs/>
                <w:color w:val="000000"/>
              </w:rPr>
              <w:t>Information:</w:t>
            </w:r>
            <w:r w:rsidRPr="00310166">
              <w:rPr>
                <w:color w:val="000000"/>
              </w:rPr>
              <w:t xml:space="preserve"> </w:t>
            </w:r>
            <w:r w:rsidRPr="00310166">
              <w:rPr>
                <w:color w:val="000000"/>
                <w:sz w:val="20"/>
                <w:szCs w:val="20"/>
              </w:rPr>
              <w:t xml:space="preserve">Bisher haben wir Spektren von Licht oft über der Wellenlänge </w:t>
            </w:r>
            <m:oMath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λ</m:t>
              </m:r>
            </m:oMath>
            <w:r w:rsidRPr="00310166">
              <w:rPr>
                <w:color w:val="000000"/>
                <w:sz w:val="20"/>
                <w:szCs w:val="20"/>
              </w:rPr>
              <w:t xml:space="preserve"> dargestellt. Es gibt Anwendungen in denen eine Darstellung über dem Kehrwert der Wellenlänge 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λ</m:t>
                  </m:r>
                </m:den>
              </m:f>
            </m:oMath>
            <w:r w:rsidRPr="00310166">
              <w:rPr>
                <w:color w:val="000000"/>
                <w:sz w:val="20"/>
                <w:szCs w:val="20"/>
              </w:rPr>
              <w:t xml:space="preserve"> sinnvoll ist, den man </w:t>
            </w:r>
            <w:r w:rsidRPr="00310166">
              <w:rPr>
                <w:b/>
                <w:bCs/>
                <w:i/>
                <w:iCs/>
                <w:color w:val="000000"/>
                <w:sz w:val="20"/>
                <w:szCs w:val="20"/>
              </w:rPr>
              <w:t>Wellenzahl</w:t>
            </w:r>
            <w:r w:rsidRPr="00310166">
              <w:rPr>
                <w:color w:val="000000"/>
                <w:sz w:val="20"/>
                <w:szCs w:val="20"/>
              </w:rPr>
              <w:t xml:space="preserve"> nennt. Diese Darstellung werden wir aus Gründen, die später deutlich werden, hier verwenden. Die Abbildung zeigt das Spektrum eines rot strah</w:t>
            </w:r>
            <w:r w:rsidRPr="00310166">
              <w:rPr>
                <w:color w:val="000000"/>
                <w:sz w:val="20"/>
                <w:szCs w:val="20"/>
              </w:rPr>
              <w:softHyphen/>
              <w:t>lenden Lasers, der Licht mit</w:t>
            </w:r>
          </w:p>
          <w:p w14:paraId="10E825A3" w14:textId="224A76B1" w:rsidR="00877A92" w:rsidRPr="00310166" w:rsidRDefault="00877A92" w:rsidP="00E6043F">
            <w:pPr>
              <w:rPr>
                <w:color w:val="000000"/>
                <w:sz w:val="20"/>
                <w:szCs w:val="20"/>
              </w:rPr>
            </w:pPr>
            <w:r w:rsidRPr="00310166">
              <w:rPr>
                <w:rFonts w:ascii="Cambria Math" w:hAnsi="Cambria Math"/>
                <w:i/>
                <w:iCs/>
                <w:color w:val="000000"/>
                <w:sz w:val="20"/>
                <w:szCs w:val="20"/>
              </w:rPr>
              <w:t>λ</w:t>
            </w:r>
            <w:r w:rsidRPr="00310166">
              <w:rPr>
                <w:rFonts w:ascii="Cambria Math" w:hAnsi="Cambria Math"/>
                <w:color w:val="000000"/>
                <w:sz w:val="20"/>
                <w:szCs w:val="20"/>
              </w:rPr>
              <w:t xml:space="preserve"> ≈ </w:t>
            </w:r>
            <w:r w:rsidRPr="00310166">
              <w:rPr>
                <w:color w:val="000000"/>
                <w:sz w:val="20"/>
                <w:szCs w:val="20"/>
              </w:rPr>
              <w:t>632 nm emittiert.</w:t>
            </w:r>
          </w:p>
          <w:p w14:paraId="59769248" w14:textId="3EB36915" w:rsidR="00877A92" w:rsidRPr="00310166" w:rsidRDefault="00877A92" w:rsidP="00E6043F">
            <w:pPr>
              <w:rPr>
                <w:color w:val="000000"/>
              </w:rPr>
            </w:pPr>
            <w:r w:rsidRPr="00310166">
              <w:rPr>
                <w:b/>
                <w:bCs/>
                <w:color w:val="000000"/>
                <w:sz w:val="20"/>
                <w:szCs w:val="20"/>
              </w:rPr>
              <w:t>Aufgabe:</w:t>
            </w:r>
            <w:r w:rsidRPr="00310166">
              <w:rPr>
                <w:color w:val="000000"/>
                <w:sz w:val="20"/>
                <w:szCs w:val="20"/>
              </w:rPr>
              <w:t xml:space="preserve"> Bestätigen Sie, dass die zum Maximum angegebene Wellenzahl zur angegebenen Wellenlänge passt.</w:t>
            </w:r>
          </w:p>
        </w:tc>
        <w:tc>
          <w:tcPr>
            <w:tcW w:w="4111" w:type="dxa"/>
            <w:vMerge w:val="restart"/>
          </w:tcPr>
          <w:p w14:paraId="20080D66" w14:textId="77777777" w:rsidR="00877A92" w:rsidRPr="00310166" w:rsidRDefault="00877A92" w:rsidP="00EC566F">
            <w:pPr>
              <w:spacing w:after="120"/>
              <w:rPr>
                <w:b/>
                <w:bCs/>
                <w:color w:val="000000"/>
              </w:rPr>
            </w:pPr>
            <w:r w:rsidRPr="00310166">
              <w:rPr>
                <w:b/>
                <w:bCs/>
                <w:color w:val="000000"/>
              </w:rPr>
              <w:t>B: Mathematischer Rückblick</w:t>
            </w:r>
          </w:p>
          <w:p w14:paraId="424325C2" w14:textId="0039D448" w:rsidR="00877A92" w:rsidRPr="00310166" w:rsidRDefault="00877A92" w:rsidP="00E6043F">
            <w:pPr>
              <w:rPr>
                <w:color w:val="000000"/>
                <w:sz w:val="20"/>
                <w:szCs w:val="20"/>
              </w:rPr>
            </w:pPr>
            <w:r w:rsidRPr="00310166">
              <w:rPr>
                <w:b/>
                <w:bCs/>
                <w:color w:val="000000"/>
              </w:rPr>
              <w:t xml:space="preserve">Information: </w:t>
            </w:r>
          </w:p>
          <w:p w14:paraId="2C2F43EA" w14:textId="49360F8F" w:rsidR="00877A92" w:rsidRPr="00310166" w:rsidRDefault="00877A92" w:rsidP="00B665B3">
            <w:pPr>
              <w:rPr>
                <w:color w:val="000000"/>
                <w:sz w:val="20"/>
                <w:szCs w:val="20"/>
              </w:rPr>
            </w:pPr>
            <w:r w:rsidRPr="00310166">
              <w:rPr>
                <w:color w:val="000000"/>
                <w:sz w:val="20"/>
                <w:szCs w:val="20"/>
              </w:rPr>
              <w:t>Die glatte Kurve in Abb. A ist eine dazu berechnete Normal</w:t>
            </w:r>
            <w:r w:rsidRPr="00310166">
              <w:rPr>
                <w:color w:val="000000"/>
                <w:sz w:val="20"/>
                <w:szCs w:val="20"/>
              </w:rPr>
              <w:softHyphen/>
              <w:t xml:space="preserve">verteilung. Beschreiben wir Quantenobjekte erhalten wir Wahrscheinlichkeitsverteilungen. Eine wichtige Größe bei der Beschreibung dieser Verteilungen ist die </w:t>
            </w:r>
            <w:r w:rsidRPr="00310166">
              <w:rPr>
                <w:b/>
                <w:bCs/>
                <w:i/>
                <w:iCs/>
                <w:color w:val="000000"/>
                <w:sz w:val="20"/>
                <w:szCs w:val="20"/>
              </w:rPr>
              <w:t>Standardabweichung</w:t>
            </w:r>
            <w:r w:rsidRPr="00310166">
              <w:rPr>
                <w:color w:val="000000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σ</m:t>
              </m:r>
            </m:oMath>
            <w:r w:rsidRPr="00310166">
              <w:rPr>
                <w:rFonts w:eastAsiaTheme="minorEastAsia"/>
                <w:color w:val="000000"/>
                <w:sz w:val="20"/>
                <w:szCs w:val="20"/>
              </w:rPr>
              <w:t>.</w:t>
            </w:r>
          </w:p>
          <w:p w14:paraId="68A6841A" w14:textId="77777777" w:rsidR="00877A92" w:rsidRPr="00310166" w:rsidRDefault="00877A92" w:rsidP="00E6043F">
            <w:pPr>
              <w:rPr>
                <w:color w:val="000000"/>
                <w:sz w:val="20"/>
                <w:szCs w:val="20"/>
              </w:rPr>
            </w:pPr>
          </w:p>
          <w:p w14:paraId="11F7F22C" w14:textId="139FBA60" w:rsidR="00877A92" w:rsidRPr="00310166" w:rsidRDefault="00877A92" w:rsidP="00E6043F">
            <w:pPr>
              <w:rPr>
                <w:color w:val="000000"/>
                <w:sz w:val="20"/>
                <w:szCs w:val="20"/>
              </w:rPr>
            </w:pPr>
            <w:r w:rsidRPr="00310166">
              <w:rPr>
                <w:color w:val="000000"/>
                <w:sz w:val="20"/>
                <w:szCs w:val="20"/>
              </w:rPr>
              <w:t>Aus dem Mathematikunterricht zu den sogenannten Sigma-Regeln kennen Sie diese Art Abbildung:</w:t>
            </w:r>
          </w:p>
          <w:p w14:paraId="6862D25E" w14:textId="01CD84E4" w:rsidR="00877A92" w:rsidRPr="00310166" w:rsidRDefault="00877A92" w:rsidP="00E9097D">
            <w:pPr>
              <w:jc w:val="center"/>
              <w:rPr>
                <w:color w:val="000000"/>
              </w:rPr>
            </w:pPr>
            <w:r w:rsidRPr="00310166">
              <w:rPr>
                <w:noProof/>
                <w:color w:val="000000"/>
              </w:rPr>
              <w:drawing>
                <wp:inline distT="0" distB="0" distL="0" distR="0" wp14:anchorId="446FD3CD" wp14:editId="5B4B32F0">
                  <wp:extent cx="2236292" cy="898797"/>
                  <wp:effectExtent l="0" t="0" r="0" b="0"/>
                  <wp:docPr id="13" name="Grafik 12" descr="Ein Bild, das Entwurf, Reihe enthält.&#10;&#10;Automatisch generierte Beschreibu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E5CC2C-AA7A-269A-4B6B-77F3850767F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2" descr="Ein Bild, das Entwurf, Reihe enthält.&#10;&#10;Automatisch generierte Beschreibung">
                            <a:extLst>
                              <a:ext uri="{FF2B5EF4-FFF2-40B4-BE49-F238E27FC236}">
                                <a16:creationId xmlns:a16="http://schemas.microsoft.com/office/drawing/2014/main" id="{12E5CC2C-AA7A-269A-4B6B-77F3850767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00" t="11975" r="7217" b="42204"/>
                          <a:stretch/>
                        </pic:blipFill>
                        <pic:spPr>
                          <a:xfrm>
                            <a:off x="0" y="0"/>
                            <a:ext cx="2248813" cy="90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945A82" w14:textId="328F2BBA" w:rsidR="00877A92" w:rsidRPr="00310166" w:rsidRDefault="00877A92" w:rsidP="00E6043F">
            <w:pPr>
              <w:rPr>
                <w:color w:val="000000"/>
                <w:sz w:val="20"/>
                <w:szCs w:val="20"/>
              </w:rPr>
            </w:pPr>
            <w:r w:rsidRPr="00310166">
              <w:rPr>
                <w:b/>
                <w:bCs/>
                <w:color w:val="000000"/>
                <w:sz w:val="20"/>
                <w:szCs w:val="20"/>
              </w:rPr>
              <w:t>Aufgabe:</w:t>
            </w:r>
          </w:p>
          <w:p w14:paraId="3AE1A636" w14:textId="42E6D43B" w:rsidR="00877A92" w:rsidRPr="00310166" w:rsidRDefault="00877A92" w:rsidP="00E6043F">
            <w:pPr>
              <w:rPr>
                <w:color w:val="000000"/>
                <w:sz w:val="20"/>
                <w:szCs w:val="20"/>
              </w:rPr>
            </w:pPr>
            <w:r w:rsidRPr="00310166">
              <w:rPr>
                <w:color w:val="000000"/>
                <w:sz w:val="20"/>
                <w:szCs w:val="20"/>
              </w:rPr>
              <w:t>Beschreiben Sie die Aussage dieser Darstellung</w:t>
            </w:r>
            <w:r w:rsidR="00703444">
              <w:rPr>
                <w:color w:val="000000"/>
                <w:sz w:val="20"/>
                <w:szCs w:val="20"/>
              </w:rPr>
              <w:t>.</w:t>
            </w:r>
          </w:p>
          <w:p w14:paraId="3BFF68BE" w14:textId="77777777" w:rsidR="00877A92" w:rsidRPr="00310166" w:rsidRDefault="00877A92" w:rsidP="00E6043F">
            <w:pPr>
              <w:rPr>
                <w:color w:val="000000"/>
                <w:sz w:val="20"/>
                <w:szCs w:val="20"/>
              </w:rPr>
            </w:pPr>
          </w:p>
          <w:p w14:paraId="4C056A00" w14:textId="4F73074C" w:rsidR="00877A92" w:rsidRPr="00310166" w:rsidRDefault="00877A92" w:rsidP="00E6043F">
            <w:pPr>
              <w:rPr>
                <w:color w:val="000000"/>
                <w:sz w:val="20"/>
                <w:szCs w:val="20"/>
              </w:rPr>
            </w:pPr>
            <w:r w:rsidRPr="00310166">
              <w:rPr>
                <w:color w:val="000000"/>
                <w:sz w:val="20"/>
                <w:szCs w:val="20"/>
              </w:rPr>
              <w:t>Nehmen Sie Stellung zu der Aussage:</w:t>
            </w:r>
          </w:p>
          <w:p w14:paraId="34D6B364" w14:textId="081293F6" w:rsidR="00877A92" w:rsidRPr="00310166" w:rsidRDefault="00877A92" w:rsidP="001B36D1">
            <w:pPr>
              <w:rPr>
                <w:color w:val="000000"/>
              </w:rPr>
            </w:pPr>
            <w:r w:rsidRPr="00310166">
              <w:rPr>
                <w:color w:val="000000"/>
                <w:sz w:val="20"/>
                <w:szCs w:val="20"/>
              </w:rPr>
              <w:t>„Eine Normalverteilung hat ungefähr die Spann</w:t>
            </w:r>
            <w:r w:rsidRPr="00310166">
              <w:rPr>
                <w:color w:val="000000"/>
                <w:sz w:val="20"/>
                <w:szCs w:val="20"/>
              </w:rPr>
              <w:softHyphen/>
              <w:t>weite 6</w:t>
            </w:r>
            <w:r w:rsidRPr="00310166">
              <w:rPr>
                <w:rFonts w:ascii="Cambria Math" w:hAnsi="Cambria Math"/>
                <w:i/>
                <w:iCs/>
                <w:color w:val="000000"/>
                <w:sz w:val="20"/>
                <w:szCs w:val="20"/>
              </w:rPr>
              <w:t xml:space="preserve">σ . </w:t>
            </w:r>
            <w:r w:rsidRPr="00310166">
              <w:rPr>
                <w:color w:val="000000"/>
                <w:sz w:val="20"/>
                <w:szCs w:val="20"/>
              </w:rPr>
              <w:t>Bei bekannter Verteilung</w:t>
            </w:r>
            <w:r w:rsidRPr="00310166">
              <w:rPr>
                <w:rFonts w:ascii="Cambria Math" w:hAnsi="Cambria Math"/>
                <w:color w:val="000000"/>
                <w:sz w:val="20"/>
                <w:szCs w:val="20"/>
              </w:rPr>
              <w:t xml:space="preserve"> </w:t>
            </w:r>
            <w:r w:rsidRPr="00310166">
              <w:rPr>
                <w:color w:val="000000"/>
                <w:sz w:val="20"/>
                <w:szCs w:val="20"/>
              </w:rPr>
              <w:t>kann man daher die Standardab</w:t>
            </w:r>
            <w:r w:rsidRPr="00310166">
              <w:rPr>
                <w:color w:val="000000"/>
                <w:sz w:val="20"/>
                <w:szCs w:val="20"/>
              </w:rPr>
              <w:softHyphen/>
              <w:t xml:space="preserve">weichung </w:t>
            </w:r>
            <w:r w:rsidRPr="00310166">
              <w:rPr>
                <w:i/>
                <w:iCs/>
                <w:color w:val="000000"/>
                <w:sz w:val="20"/>
                <w:szCs w:val="20"/>
              </w:rPr>
              <w:t>σ</w:t>
            </w:r>
            <w:r w:rsidRPr="00310166">
              <w:rPr>
                <w:color w:val="000000"/>
                <w:sz w:val="20"/>
                <w:szCs w:val="20"/>
              </w:rPr>
              <w:t xml:space="preserve"> aus der Spann</w:t>
            </w:r>
            <w:r w:rsidRPr="00310166">
              <w:rPr>
                <w:color w:val="000000"/>
                <w:sz w:val="20"/>
                <w:szCs w:val="20"/>
              </w:rPr>
              <w:softHyphen/>
              <w:t xml:space="preserve">weite </w:t>
            </w:r>
            <w:r w:rsidRPr="0031016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</w:t>
            </w:r>
            <w:r w:rsidRPr="00310166">
              <w:rPr>
                <w:color w:val="000000"/>
                <w:sz w:val="20"/>
                <w:szCs w:val="20"/>
              </w:rPr>
              <w:t xml:space="preserve"> gemäß</w:t>
            </w:r>
            <w:r w:rsidRPr="00310166">
              <w:rPr>
                <w:rFonts w:ascii="Cambria Math" w:hAnsi="Cambria Math"/>
                <w:color w:val="000000"/>
                <w:sz w:val="20"/>
                <w:szCs w:val="20"/>
              </w:rPr>
              <w:t xml:space="preserve"> </w:t>
            </w:r>
            <w:bookmarkStart w:id="0" w:name="_Hlk144908746"/>
            <m:oMath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σ</m:t>
              </m:r>
              <w:bookmarkEnd w:id="0"/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≈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6</m:t>
                  </m:r>
                </m:den>
              </m:f>
            </m:oMath>
            <w:r w:rsidRPr="00310166">
              <w:rPr>
                <w:rFonts w:ascii="Cambria Math" w:eastAsiaTheme="minorEastAsia" w:hAnsi="Cambria Math"/>
                <w:color w:val="000000"/>
                <w:sz w:val="20"/>
                <w:szCs w:val="20"/>
              </w:rPr>
              <w:t xml:space="preserve"> </w:t>
            </w:r>
            <w:r w:rsidRPr="00310166">
              <w:rPr>
                <w:color w:val="000000"/>
                <w:sz w:val="20"/>
                <w:szCs w:val="20"/>
              </w:rPr>
              <w:t>abschätzen.“</w:t>
            </w:r>
          </w:p>
        </w:tc>
        <w:tc>
          <w:tcPr>
            <w:tcW w:w="6202" w:type="dxa"/>
          </w:tcPr>
          <w:p w14:paraId="055F70D1" w14:textId="2982331D" w:rsidR="00877A92" w:rsidRPr="00310166" w:rsidRDefault="00877A92" w:rsidP="003C73F5">
            <w:pPr>
              <w:spacing w:after="120"/>
              <w:rPr>
                <w:b/>
                <w:bCs/>
                <w:color w:val="000000"/>
              </w:rPr>
            </w:pPr>
            <w:r w:rsidRPr="00310166">
              <w:rPr>
                <w:b/>
                <w:bCs/>
                <w:color w:val="000000"/>
              </w:rPr>
              <w:t>E: Auswertung der Messwerte</w:t>
            </w:r>
          </w:p>
          <w:p w14:paraId="48302B89" w14:textId="53752D34" w:rsidR="00877A92" w:rsidRPr="00310166" w:rsidRDefault="00877A92" w:rsidP="003C73F5">
            <w:pPr>
              <w:spacing w:after="120"/>
              <w:rPr>
                <w:color w:val="000000"/>
              </w:rPr>
            </w:pPr>
            <w:r w:rsidRPr="00310166">
              <w:rPr>
                <w:color w:val="000000"/>
              </w:rPr>
              <w:t xml:space="preserve">In Lernaufgabe Teil 1 haben Sie erkannt, dass das erste Maximum bei erhöhter Spaltanzahl schmaler wird. Zu diesem Experiment finden Sie die jeweiligen Messwerte für die zugehörigen Wellenlängen </w:t>
            </w:r>
            <w:r w:rsidRPr="00310166">
              <w:rPr>
                <w:rFonts w:ascii="Cambria Math" w:hAnsi="Cambria Math"/>
                <w:i/>
                <w:iCs/>
                <w:color w:val="000000"/>
              </w:rPr>
              <w:t>λ</w:t>
            </w:r>
            <w:r w:rsidRPr="00310166">
              <w:rPr>
                <w:rFonts w:ascii="Cambria Math" w:hAnsi="Cambria Math"/>
                <w:color w:val="000000"/>
                <w:vertAlign w:val="subscript"/>
              </w:rPr>
              <w:t>max</w:t>
            </w:r>
            <w:r w:rsidRPr="00310166">
              <w:rPr>
                <w:rFonts w:ascii="Cambria Math" w:hAnsi="Cambria Math"/>
                <w:color w:val="000000"/>
              </w:rPr>
              <w:t xml:space="preserve"> bzw. </w:t>
            </w:r>
            <w:r w:rsidRPr="00310166">
              <w:rPr>
                <w:rFonts w:ascii="Cambria Math" w:hAnsi="Cambria Math"/>
                <w:i/>
                <w:iCs/>
                <w:color w:val="000000"/>
              </w:rPr>
              <w:t>λ</w:t>
            </w:r>
            <w:r w:rsidRPr="00310166">
              <w:rPr>
                <w:rFonts w:ascii="Cambria Math" w:hAnsi="Cambria Math"/>
                <w:color w:val="000000"/>
                <w:vertAlign w:val="subscript"/>
              </w:rPr>
              <w:t>min</w:t>
            </w:r>
            <w:r w:rsidRPr="00310166">
              <w:rPr>
                <w:rFonts w:ascii="Cambria Math" w:hAnsi="Cambria Math"/>
                <w:color w:val="000000"/>
              </w:rPr>
              <w:t xml:space="preserve"> </w:t>
            </w:r>
            <w:r w:rsidRPr="00310166">
              <w:rPr>
                <w:color w:val="000000"/>
              </w:rPr>
              <w:t>in der folgenden Tabelle.</w:t>
            </w:r>
          </w:p>
          <w:p w14:paraId="4A176E9B" w14:textId="77777777" w:rsidR="00877A92" w:rsidRPr="00310166" w:rsidRDefault="00877A92" w:rsidP="006403D7">
            <w:pPr>
              <w:pStyle w:val="Listenabsatz"/>
              <w:rPr>
                <w:color w:val="000000"/>
                <w:sz w:val="20"/>
                <w:szCs w:val="20"/>
              </w:rPr>
            </w:pPr>
          </w:p>
          <w:tbl>
            <w:tblPr>
              <w:tblW w:w="5852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4"/>
              <w:gridCol w:w="993"/>
              <w:gridCol w:w="1134"/>
              <w:gridCol w:w="1559"/>
              <w:gridCol w:w="1352"/>
            </w:tblGrid>
            <w:tr w:rsidR="00310166" w:rsidRPr="00FA0B20" w14:paraId="696A072A" w14:textId="77777777" w:rsidTr="00FA0B20">
              <w:trPr>
                <w:trHeight w:val="300"/>
                <w:jc w:val="center"/>
              </w:trPr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6EED7" w14:textId="550B596C" w:rsidR="00877A92" w:rsidRPr="00FA0B20" w:rsidRDefault="00877A92" w:rsidP="005D24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de-DE"/>
                    </w:rPr>
                  </w:pPr>
                  <w:r w:rsidRPr="00FA0B2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de-DE"/>
                    </w:rPr>
                    <w:t>Anzahl Spalte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15A4B7" w14:textId="1D944760" w:rsidR="00877A92" w:rsidRPr="00FA0B20" w:rsidRDefault="00877A92" w:rsidP="005D24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de-DE"/>
                    </w:rPr>
                  </w:pPr>
                  <w:r w:rsidRPr="00FA0B20">
                    <w:rPr>
                      <w:rFonts w:ascii="Cambria Math" w:hAnsi="Cambria Math"/>
                      <w:i/>
                      <w:iCs/>
                      <w:color w:val="000000"/>
                      <w:sz w:val="20"/>
                      <w:szCs w:val="20"/>
                    </w:rPr>
                    <w:t>λ</w:t>
                  </w:r>
                  <w:r w:rsidRPr="00FA0B20">
                    <w:rPr>
                      <w:rFonts w:ascii="Cambria Math" w:hAnsi="Cambria Math"/>
                      <w:color w:val="000000"/>
                      <w:sz w:val="20"/>
                      <w:szCs w:val="20"/>
                      <w:vertAlign w:val="subscript"/>
                    </w:rPr>
                    <w:t>max</w:t>
                  </w:r>
                  <w:r w:rsidRPr="00FA0B20"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A0B2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de-DE"/>
                    </w:rPr>
                    <w:t>in nm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5CEF00" w14:textId="6CFE5BCD" w:rsidR="00877A92" w:rsidRPr="00FA0B20" w:rsidRDefault="00877A92" w:rsidP="005D24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de-DE"/>
                    </w:rPr>
                  </w:pPr>
                  <w:r w:rsidRPr="00FA0B20">
                    <w:rPr>
                      <w:rFonts w:ascii="Cambria Math" w:hAnsi="Cambria Math"/>
                      <w:i/>
                      <w:iCs/>
                      <w:color w:val="000000"/>
                      <w:sz w:val="20"/>
                      <w:szCs w:val="20"/>
                    </w:rPr>
                    <w:t>λ</w:t>
                  </w:r>
                  <w:r w:rsidRPr="00FA0B20">
                    <w:rPr>
                      <w:rFonts w:ascii="Cambria Math" w:hAnsi="Cambria Math"/>
                      <w:color w:val="000000"/>
                      <w:sz w:val="20"/>
                      <w:szCs w:val="20"/>
                      <w:vertAlign w:val="subscript"/>
                    </w:rPr>
                    <w:t>min</w:t>
                  </w:r>
                  <w:r w:rsidRPr="00FA0B20"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A0B2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de-DE"/>
                    </w:rPr>
                    <w:t>in nm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9A9C4" w14:textId="0E0D8757" w:rsidR="00877A92" w:rsidRPr="00FA0B20" w:rsidRDefault="00877A92" w:rsidP="00BD2F0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de-DE"/>
                    </w:rPr>
                  </w:pPr>
                  <m:oMath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σ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λ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 xml:space="preserve"> </m:t>
                    </m:r>
                  </m:oMath>
                  <w:r w:rsidRPr="00FA0B2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de-DE"/>
                    </w:rPr>
                    <w:t xml:space="preserve"> in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sz w:val="20"/>
                            <w:szCs w:val="20"/>
                            <w:lang w:eastAsia="de-D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sz w:val="20"/>
                            <w:szCs w:val="20"/>
                            <w:lang w:eastAsia="de-DE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sz w:val="20"/>
                            <w:szCs w:val="20"/>
                            <w:lang w:eastAsia="de-DE"/>
                          </w:rPr>
                          <m:t>5</m:t>
                        </m:r>
                      </m:sup>
                    </m:sSup>
                  </m:oMath>
                  <w:r w:rsidRPr="00FA0B2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sz w:val="20"/>
                            <w:szCs w:val="20"/>
                            <w:lang w:eastAsia="de-DE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sz w:val="20"/>
                            <w:szCs w:val="20"/>
                            <w:lang w:eastAsia="de-DE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20"/>
                            <w:szCs w:val="20"/>
                            <w:lang w:eastAsia="de-DE"/>
                          </w:rPr>
                          <m:t>m</m:t>
                        </m:r>
                      </m:den>
                    </m:f>
                  </m:oMath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2AB15" w14:textId="75557A32" w:rsidR="00877A92" w:rsidRPr="00FA0B20" w:rsidRDefault="00877A92" w:rsidP="006B20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de-DE"/>
                    </w:rPr>
                  </w:pPr>
                  <w:r w:rsidRPr="00FA0B20">
                    <w:rPr>
                      <w:rFonts w:ascii="Cambria Math" w:eastAsia="Times New Roman" w:hAnsi="Cambria Math" w:cs="Calibri"/>
                      <w:i/>
                      <w:iCs/>
                      <w:color w:val="000000"/>
                      <w:sz w:val="20"/>
                      <w:szCs w:val="20"/>
                      <w:lang w:eastAsia="de-DE"/>
                    </w:rPr>
                    <w:t>σ</w:t>
                  </w:r>
                  <w:r w:rsidRPr="00FA0B2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de-DE"/>
                    </w:rPr>
                    <w:t>(x) in 10</w:t>
                  </w:r>
                  <w:r w:rsidRPr="00FA0B2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vertAlign w:val="superscript"/>
                      <w:lang w:eastAsia="de-DE"/>
                    </w:rPr>
                    <w:t>-7</w:t>
                  </w:r>
                  <w:r w:rsidRPr="00FA0B2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de-DE"/>
                    </w:rPr>
                    <w:t xml:space="preserve"> m</w:t>
                  </w:r>
                </w:p>
              </w:tc>
            </w:tr>
            <w:tr w:rsidR="00310166" w:rsidRPr="00310166" w14:paraId="1E1411EE" w14:textId="77777777" w:rsidTr="00FA0B20">
              <w:trPr>
                <w:trHeight w:val="300"/>
                <w:jc w:val="center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1BB7D" w14:textId="77777777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A26D1A" w14:textId="273E999F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>761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4024E3" w14:textId="0C5F0A4C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>285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D3D2E9" w14:textId="6A69CD1A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>3,658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4F0233" w14:textId="5E0CD01E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>2,66</w:t>
                  </w:r>
                </w:p>
              </w:tc>
            </w:tr>
            <w:tr w:rsidR="00310166" w:rsidRPr="00310166" w14:paraId="544DB67E" w14:textId="77777777" w:rsidTr="00FA0B20">
              <w:trPr>
                <w:trHeight w:val="300"/>
                <w:jc w:val="center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0A22B" w14:textId="77777777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5A02C5" w14:textId="00D6F989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>683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290D6B" w14:textId="28696877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>363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F4A827" w14:textId="42D814A8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E39166" w14:textId="657A8439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>4,34</w:t>
                  </w:r>
                </w:p>
              </w:tc>
            </w:tr>
            <w:tr w:rsidR="00310166" w:rsidRPr="00310166" w14:paraId="21D4F140" w14:textId="77777777" w:rsidTr="00FA0B20">
              <w:trPr>
                <w:trHeight w:val="300"/>
                <w:jc w:val="center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EE1B4" w14:textId="77777777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059FBE" w14:textId="7B611E82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>640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CDFE55" w14:textId="34894F33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>398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A2F990" w14:textId="6EC314AE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4CFEBA" w14:textId="3B49FEE3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>5,95</w:t>
                  </w:r>
                </w:p>
              </w:tc>
            </w:tr>
            <w:tr w:rsidR="00310166" w:rsidRPr="00310166" w14:paraId="7075B593" w14:textId="77777777" w:rsidTr="00FA0B20">
              <w:trPr>
                <w:trHeight w:val="300"/>
                <w:jc w:val="center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7E943" w14:textId="6CBAF4EF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 xml:space="preserve"> ca. 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FC6DFB" w14:textId="5EE90327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>606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140A54" w14:textId="284B7235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>424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DD1D26" w14:textId="6D804619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B3EC1B" w14:textId="42D38AC8" w:rsidR="00877A92" w:rsidRPr="00310166" w:rsidRDefault="00877A92" w:rsidP="000B14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</w:pPr>
                  <w:r w:rsidRPr="0031016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de-DE"/>
                    </w:rPr>
                    <w:t>15,3</w:t>
                  </w:r>
                </w:p>
              </w:tc>
            </w:tr>
          </w:tbl>
          <w:p w14:paraId="107DA38E" w14:textId="77777777" w:rsidR="00877A92" w:rsidRPr="00310166" w:rsidRDefault="00877A92" w:rsidP="005D247C">
            <w:pPr>
              <w:rPr>
                <w:color w:val="000000"/>
                <w:sz w:val="20"/>
                <w:szCs w:val="20"/>
              </w:rPr>
            </w:pPr>
            <w:r w:rsidRPr="00310166">
              <w:rPr>
                <w:color w:val="000000"/>
                <w:sz w:val="20"/>
                <w:szCs w:val="20"/>
              </w:rPr>
              <w:t xml:space="preserve">  </w:t>
            </w:r>
          </w:p>
          <w:p w14:paraId="34AA8E53" w14:textId="053521A2" w:rsidR="00877A92" w:rsidRPr="00310166" w:rsidRDefault="00877A92" w:rsidP="000B1408">
            <w:pPr>
              <w:spacing w:after="120"/>
              <w:rPr>
                <w:color w:val="000000"/>
              </w:rPr>
            </w:pPr>
            <w:r w:rsidRPr="00310166">
              <w:rPr>
                <w:b/>
                <w:bCs/>
                <w:color w:val="000000"/>
              </w:rPr>
              <w:t>Aufgabe:</w:t>
            </w:r>
            <w:r w:rsidRPr="00310166">
              <w:rPr>
                <w:color w:val="000000"/>
              </w:rPr>
              <w:br/>
            </w:r>
            <w:r w:rsidR="00FA0B20">
              <w:rPr>
                <w:color w:val="000000"/>
              </w:rPr>
              <w:t xml:space="preserve">Berechnen Sie die fehlenden Werte für </w:t>
            </w:r>
            <w:r w:rsidRPr="00310166">
              <w:rPr>
                <w:color w:val="000000"/>
              </w:rPr>
              <w:t xml:space="preserve">die Standardabweichung  </w:t>
            </w:r>
            <m:oMath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σ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</w:rPr>
                        <m:t>λ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.</m:t>
              </m:r>
            </m:oMath>
          </w:p>
          <w:p w14:paraId="2BACD800" w14:textId="396EC6A1" w:rsidR="00877A92" w:rsidRPr="00310166" w:rsidRDefault="00FA0B20" w:rsidP="005738F2">
            <w:pPr>
              <w:spacing w:after="12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Hinweis</w:t>
            </w:r>
            <w:r w:rsidR="00703444" w:rsidRPr="00703444">
              <w:rPr>
                <w:b/>
                <w:bCs/>
                <w:color w:val="000000"/>
              </w:rPr>
              <w:t>:</w:t>
            </w:r>
            <w:r w:rsidR="00703444">
              <w:rPr>
                <w:color w:val="000000"/>
              </w:rPr>
              <w:t xml:space="preserve"> </w:t>
            </w:r>
            <w:r w:rsidR="00703444">
              <w:rPr>
                <w:color w:val="000000"/>
              </w:rPr>
              <w:br/>
            </w:r>
            <w:r w:rsidR="00877A92" w:rsidRPr="00310166">
              <w:rPr>
                <w:color w:val="000000"/>
              </w:rPr>
              <w:t>Wellenzahlen berechnen, Differenz bilden, durch 6 teilen.</w:t>
            </w:r>
          </w:p>
        </w:tc>
      </w:tr>
      <w:tr w:rsidR="00310166" w:rsidRPr="00310166" w14:paraId="2254EF8F" w14:textId="77777777" w:rsidTr="00877A92">
        <w:trPr>
          <w:trHeight w:val="1391"/>
        </w:trPr>
        <w:tc>
          <w:tcPr>
            <w:tcW w:w="4002" w:type="dxa"/>
            <w:vMerge/>
          </w:tcPr>
          <w:p w14:paraId="728EA752" w14:textId="77777777" w:rsidR="00877A92" w:rsidRPr="00310166" w:rsidRDefault="00877A92" w:rsidP="00B833E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vMerge/>
          </w:tcPr>
          <w:p w14:paraId="65B5DA17" w14:textId="77777777" w:rsidR="00877A92" w:rsidRPr="00310166" w:rsidRDefault="00877A92" w:rsidP="00EC566F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6202" w:type="dxa"/>
            <w:vMerge w:val="restart"/>
          </w:tcPr>
          <w:p w14:paraId="1FCAC0CB" w14:textId="77777777" w:rsidR="00877A92" w:rsidRPr="00310166" w:rsidRDefault="00877A92" w:rsidP="00E6043F">
            <w:pPr>
              <w:rPr>
                <w:b/>
                <w:bCs/>
                <w:color w:val="000000"/>
              </w:rPr>
            </w:pPr>
            <w:r w:rsidRPr="00310166">
              <w:rPr>
                <w:b/>
                <w:bCs/>
                <w:color w:val="000000"/>
              </w:rPr>
              <w:t>F: Interpretation und Literaturvergleich</w:t>
            </w:r>
          </w:p>
          <w:p w14:paraId="4052F5C7" w14:textId="77777777" w:rsidR="00877A92" w:rsidRPr="00310166" w:rsidRDefault="00877A92" w:rsidP="00E6043F">
            <w:pPr>
              <w:rPr>
                <w:rFonts w:eastAsiaTheme="minorEastAsia"/>
                <w:color w:val="000000"/>
              </w:rPr>
            </w:pPr>
            <w:r w:rsidRPr="00310166">
              <w:rPr>
                <w:color w:val="000000"/>
              </w:rPr>
              <w:t>Lesen Sie im Schulbuch den Abschnitt zur sogenannten Heisenbergschen Unbestimmtheitsrelation.</w:t>
            </w:r>
            <w:r w:rsidRPr="00310166">
              <w:rPr>
                <w:color w:val="000000"/>
              </w:rPr>
              <w:br/>
            </w:r>
            <w:bookmarkStart w:id="1" w:name="_Hlk144910540"/>
            <m:oMathPara>
              <m:oMath>
                <m:r>
                  <w:rPr>
                    <w:rFonts w:ascii="Cambria Math" w:eastAsiaTheme="minorEastAsia" w:hAnsi="Cambria Math"/>
                    <w:color w:val="000000"/>
                  </w:rPr>
                  <m:t>∆p</m:t>
                </m:r>
                <m:r>
                  <w:rPr>
                    <w:rFonts w:ascii="Cambria Math" w:hAnsi="Cambria Math"/>
                    <w:color w:val="000000"/>
                  </w:rPr>
                  <m:t>∙∆x≥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4π</m:t>
                    </m:r>
                  </m:den>
                </m:f>
              </m:oMath>
            </m:oMathPara>
            <w:bookmarkEnd w:id="1"/>
          </w:p>
          <w:p w14:paraId="5EE56CBF" w14:textId="12645A47" w:rsidR="00877A92" w:rsidRPr="00310166" w:rsidRDefault="00877A92" w:rsidP="005738F2">
            <w:pPr>
              <w:rPr>
                <w:rFonts w:eastAsiaTheme="minorEastAsia"/>
                <w:color w:val="000000"/>
              </w:rPr>
            </w:pPr>
            <w:r w:rsidRPr="00310166">
              <w:rPr>
                <w:rFonts w:eastAsiaTheme="minorEastAsia"/>
                <w:color w:val="000000"/>
              </w:rPr>
              <w:t xml:space="preserve">Überprüfen Sie, </w:t>
            </w:r>
            <w:r w:rsidR="009A1DF3" w:rsidRPr="00310166">
              <w:rPr>
                <w:rFonts w:eastAsiaTheme="minorEastAsia"/>
                <w:color w:val="000000"/>
              </w:rPr>
              <w:t>inwieweit</w:t>
            </w:r>
            <w:r w:rsidRPr="00310166">
              <w:rPr>
                <w:rFonts w:eastAsiaTheme="minorEastAsia"/>
                <w:color w:val="000000"/>
              </w:rPr>
              <w:t xml:space="preserve"> Ihre Ergebnisse aus E der genannten Unbestimmtheitsrelation entsprechen.</w:t>
            </w:r>
            <w:r w:rsidR="00664D35" w:rsidRPr="00310166">
              <w:rPr>
                <w:rFonts w:eastAsiaTheme="minorEastAsia"/>
                <w:color w:val="000000"/>
              </w:rPr>
              <w:t xml:space="preserve"> </w:t>
            </w:r>
            <w:r w:rsidRPr="00310166">
              <w:rPr>
                <w:rFonts w:eastAsiaTheme="minorEastAsia"/>
                <w:color w:val="000000"/>
              </w:rPr>
              <w:t xml:space="preserve">Erläutern Sie, dass es dazu sinnvoll ist, das Produkt der Standardabweichungen aus E mit der Zahl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color w:val="000000"/>
                    </w:rPr>
                    <m:t>π</m:t>
                  </m:r>
                </m:den>
              </m:f>
            </m:oMath>
            <w:r w:rsidRPr="00310166">
              <w:rPr>
                <w:rFonts w:eastAsiaTheme="minorEastAsia"/>
                <w:color w:val="000000"/>
              </w:rPr>
              <w:t xml:space="preserve"> zu vergleichen.</w:t>
            </w:r>
            <w:r w:rsidR="00664D35" w:rsidRPr="00310166">
              <w:rPr>
                <w:rFonts w:eastAsiaTheme="minorEastAsia"/>
                <w:color w:val="000000"/>
              </w:rPr>
              <w:t xml:space="preserve"> </w:t>
            </w:r>
            <w:r w:rsidR="00664D35" w:rsidRPr="00310166">
              <w:rPr>
                <w:rFonts w:eastAsiaTheme="minorEastAsia"/>
                <w:color w:val="000000"/>
              </w:rPr>
              <w:br/>
            </w:r>
            <w:r w:rsidR="00664D35" w:rsidRPr="00310166">
              <w:rPr>
                <w:rFonts w:eastAsiaTheme="minorEastAsia"/>
                <w:b/>
                <w:bCs/>
                <w:color w:val="000000"/>
              </w:rPr>
              <w:t xml:space="preserve">Hinweis: </w:t>
            </w:r>
            <w:r w:rsidR="00664D35" w:rsidRPr="00310166">
              <w:rPr>
                <w:rFonts w:eastAsiaTheme="minorEastAsia"/>
                <w:color w:val="000000"/>
              </w:rPr>
              <w:t xml:space="preserve">Auch für Photonen gilt der Zusammenhang </w:t>
            </w:r>
            <m:oMath>
              <m:r>
                <w:rPr>
                  <w:rFonts w:ascii="Cambria Math" w:eastAsiaTheme="minorEastAsia" w:hAnsi="Cambria Math"/>
                  <w:color w:val="000000"/>
                </w:rPr>
                <m:t>p</m:t>
              </m:r>
              <m: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h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λ</m:t>
                  </m:r>
                </m:den>
              </m:f>
            </m:oMath>
            <w:r w:rsidR="00664D35" w:rsidRPr="00310166">
              <w:rPr>
                <w:rFonts w:eastAsiaTheme="minorEastAsia"/>
                <w:color w:val="000000"/>
              </w:rPr>
              <w:t>.</w:t>
            </w:r>
          </w:p>
          <w:p w14:paraId="2289B54E" w14:textId="77777777" w:rsidR="00877A92" w:rsidRPr="00310166" w:rsidRDefault="00877A92" w:rsidP="00E6043F">
            <w:pPr>
              <w:rPr>
                <w:rFonts w:eastAsiaTheme="minorEastAsia"/>
                <w:b/>
                <w:bCs/>
                <w:color w:val="000000"/>
              </w:rPr>
            </w:pPr>
          </w:p>
          <w:p w14:paraId="0C7C9460" w14:textId="17FD239E" w:rsidR="00877A92" w:rsidRPr="00310166" w:rsidRDefault="00877A92" w:rsidP="00E031B5">
            <w:pPr>
              <w:rPr>
                <w:b/>
                <w:bCs/>
                <w:color w:val="000000"/>
              </w:rPr>
            </w:pPr>
            <w:r w:rsidRPr="00310166">
              <w:rPr>
                <w:rFonts w:eastAsiaTheme="minorEastAsia"/>
                <w:color w:val="000000"/>
              </w:rPr>
              <w:t>Erläutern Sie die folgende Aussage: „Die Streuungen der Werte zweier komplementärer Größen können nicht beide beliebig klein sein.“</w:t>
            </w:r>
          </w:p>
        </w:tc>
      </w:tr>
      <w:tr w:rsidR="00310166" w:rsidRPr="00310166" w14:paraId="797A4144" w14:textId="77777777" w:rsidTr="00BD2F0C">
        <w:tblPrEx>
          <w:tblCellMar>
            <w:left w:w="108" w:type="dxa"/>
            <w:right w:w="108" w:type="dxa"/>
          </w:tblCellMar>
        </w:tblPrEx>
        <w:tc>
          <w:tcPr>
            <w:tcW w:w="4002" w:type="dxa"/>
          </w:tcPr>
          <w:p w14:paraId="2866D117" w14:textId="13C0676C" w:rsidR="00877A92" w:rsidRPr="00310166" w:rsidRDefault="00877A92" w:rsidP="00B833E8">
            <w:pPr>
              <w:spacing w:after="120"/>
              <w:rPr>
                <w:b/>
                <w:bCs/>
                <w:color w:val="000000"/>
              </w:rPr>
            </w:pPr>
            <w:r w:rsidRPr="00310166">
              <w:rPr>
                <w:b/>
                <w:bCs/>
                <w:color w:val="000000"/>
              </w:rPr>
              <w:t>C: Anwendung</w:t>
            </w:r>
          </w:p>
          <w:p w14:paraId="6D65CED0" w14:textId="30331D49" w:rsidR="00877A92" w:rsidRPr="00310166" w:rsidRDefault="00877A92" w:rsidP="00E6043F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310166">
              <w:rPr>
                <w:b/>
                <w:bCs/>
                <w:color w:val="000000"/>
              </w:rPr>
              <w:t>Aufgabe:</w:t>
            </w:r>
            <w:r w:rsidRPr="00310166">
              <w:rPr>
                <w:color w:val="000000"/>
              </w:rPr>
              <w:t xml:space="preserve"> </w:t>
            </w:r>
            <w:r w:rsidRPr="00310166">
              <w:rPr>
                <w:color w:val="000000"/>
              </w:rPr>
              <w:br/>
            </w:r>
            <w:r w:rsidRPr="00310166">
              <w:rPr>
                <w:color w:val="000000"/>
                <w:sz w:val="20"/>
                <w:szCs w:val="20"/>
              </w:rPr>
              <w:t xml:space="preserve">Ermitteln Sie die Standardabweichung </w:t>
            </w:r>
            <m:oMath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σ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</w:rPr>
                        <m:t>λ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 xml:space="preserve"> </m:t>
              </m:r>
            </m:oMath>
            <w:r w:rsidRPr="00310166">
              <w:rPr>
                <w:color w:val="000000"/>
                <w:sz w:val="20"/>
                <w:szCs w:val="20"/>
              </w:rPr>
              <w:t xml:space="preserve">aus Abbildung A, indem Sie zuerst die Spannweite abschätzen und geben Sie das Ergebnis in der Einheit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m</m:t>
                  </m:r>
                </m:den>
              </m:f>
            </m:oMath>
            <w:r w:rsidRPr="00310166">
              <w:rPr>
                <w:rFonts w:eastAsiaTheme="minorEastAsia"/>
                <w:color w:val="000000"/>
                <w:sz w:val="20"/>
                <w:szCs w:val="20"/>
              </w:rPr>
              <w:t xml:space="preserve"> an. </w:t>
            </w:r>
          </w:p>
          <w:p w14:paraId="440AA283" w14:textId="77777777" w:rsidR="00877A92" w:rsidRPr="00310166" w:rsidRDefault="00877A92" w:rsidP="00E6043F">
            <w:pPr>
              <w:rPr>
                <w:rFonts w:eastAsiaTheme="minorEastAsia"/>
                <w:color w:val="000000"/>
              </w:rPr>
            </w:pPr>
          </w:p>
          <w:p w14:paraId="60F1682E" w14:textId="22FEF95E" w:rsidR="00877A92" w:rsidRPr="00310166" w:rsidRDefault="00877A92" w:rsidP="00E6043F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31016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Zusatz: </w:t>
            </w:r>
            <w:r w:rsidRPr="00310166">
              <w:rPr>
                <w:rFonts w:eastAsiaTheme="minorEastAsia"/>
                <w:color w:val="000000"/>
                <w:sz w:val="20"/>
                <w:szCs w:val="20"/>
              </w:rPr>
              <w:t>Begründen Sie, dass</w:t>
            </w:r>
            <w:r w:rsidRPr="0031016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10166">
              <w:rPr>
                <w:rFonts w:eastAsiaTheme="minorEastAsia"/>
                <w:color w:val="000000"/>
                <w:sz w:val="20"/>
                <w:szCs w:val="20"/>
              </w:rPr>
              <w:t>ein</w:t>
            </w:r>
            <w:r w:rsidRPr="0031016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10166">
              <w:rPr>
                <w:rFonts w:eastAsiaTheme="minorEastAsia"/>
                <w:color w:val="000000"/>
                <w:sz w:val="20"/>
                <w:szCs w:val="20"/>
              </w:rPr>
              <w:t xml:space="preserve">Laserbündel der Breite 3mm auf einem Gitter mit 500 Strichen je cm </w:t>
            </w:r>
            <w:r w:rsidRPr="00310166"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>N</w:t>
            </w:r>
            <w:r w:rsidRPr="00310166">
              <w:rPr>
                <w:rFonts w:eastAsiaTheme="minorEastAsia"/>
                <w:color w:val="000000"/>
                <w:sz w:val="20"/>
                <w:szCs w:val="20"/>
              </w:rPr>
              <w:t>=150 Striche beleuchtet.</w:t>
            </w:r>
          </w:p>
        </w:tc>
        <w:tc>
          <w:tcPr>
            <w:tcW w:w="4111" w:type="dxa"/>
          </w:tcPr>
          <w:p w14:paraId="7EDFD57A" w14:textId="018E027D" w:rsidR="00877A92" w:rsidRPr="00310166" w:rsidRDefault="00877A92" w:rsidP="00B833E8">
            <w:pPr>
              <w:spacing w:after="120"/>
              <w:rPr>
                <w:b/>
                <w:bCs/>
                <w:color w:val="000000"/>
              </w:rPr>
            </w:pPr>
            <w:r w:rsidRPr="00310166">
              <w:rPr>
                <w:b/>
                <w:bCs/>
                <w:color w:val="000000"/>
              </w:rPr>
              <w:t xml:space="preserve">D: Standardabweichung </w:t>
            </w:r>
            <w:r w:rsidRPr="00310166">
              <w:rPr>
                <w:rFonts w:ascii="Cambria Math" w:hAnsi="Cambria Math"/>
                <w:b/>
                <w:bCs/>
                <w:i/>
                <w:iCs/>
                <w:color w:val="000000"/>
              </w:rPr>
              <w:t>σ</w:t>
            </w:r>
            <w:r w:rsidRPr="00310166">
              <w:rPr>
                <w:b/>
                <w:bCs/>
                <w:i/>
                <w:iCs/>
                <w:color w:val="000000"/>
              </w:rPr>
              <w:t>(x)</w:t>
            </w:r>
            <w:r w:rsidRPr="00310166">
              <w:rPr>
                <w:b/>
                <w:bCs/>
                <w:color w:val="000000"/>
              </w:rPr>
              <w:t xml:space="preserve"> der Pfadlänge</w:t>
            </w:r>
          </w:p>
          <w:p w14:paraId="624475FA" w14:textId="7F3E767E" w:rsidR="00877A92" w:rsidRPr="00310166" w:rsidRDefault="00877A92" w:rsidP="00E6043F">
            <w:pPr>
              <w:rPr>
                <w:color w:val="000000"/>
                <w:sz w:val="20"/>
                <w:szCs w:val="20"/>
              </w:rPr>
            </w:pPr>
            <w:r w:rsidRPr="00310166">
              <w:rPr>
                <w:color w:val="000000"/>
                <w:sz w:val="20"/>
                <w:szCs w:val="20"/>
              </w:rPr>
              <w:t>Man kann zeigen, dass die Standard</w:t>
            </w:r>
            <w:r w:rsidRPr="00310166">
              <w:rPr>
                <w:color w:val="000000"/>
                <w:sz w:val="20"/>
                <w:szCs w:val="20"/>
              </w:rPr>
              <w:softHyphen/>
              <w:t xml:space="preserve">abweichung der Pfadlängen zum ersten Maximum an einem Gitter mit </w:t>
            </w:r>
            <w:r w:rsidRPr="00310166">
              <w:rPr>
                <w:i/>
                <w:iCs/>
                <w:color w:val="000000"/>
                <w:sz w:val="20"/>
                <w:szCs w:val="20"/>
              </w:rPr>
              <w:t>N</w:t>
            </w:r>
            <w:r w:rsidRPr="00310166">
              <w:rPr>
                <w:color w:val="000000"/>
                <w:sz w:val="20"/>
                <w:szCs w:val="20"/>
              </w:rPr>
              <w:t xml:space="preserve"> Strichen der Gleichung</w:t>
            </w:r>
          </w:p>
          <w:p w14:paraId="7EAFF098" w14:textId="35A963E6" w:rsidR="00877A92" w:rsidRPr="00310166" w:rsidRDefault="00877A92" w:rsidP="001B36D1">
            <w:pPr>
              <w:jc w:val="center"/>
              <w:rPr>
                <w:color w:val="000000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color w:val="000000"/>
                </w:rPr>
                <m:t>σ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</w:rPr>
                        <m:t>N²-1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</w:rPr>
                        <m:t>12</m:t>
                      </m:r>
                    </m:den>
                  </m:f>
                </m:e>
              </m:rad>
              <m:r>
                <w:rPr>
                  <w:rFonts w:ascii="Cambria Math" w:hAnsi="Cambria Math"/>
                  <w:color w:val="000000"/>
                </w:rPr>
                <m:t xml:space="preserve"> ∙λ</m:t>
              </m:r>
            </m:oMath>
            <w:r w:rsidRPr="00310166">
              <w:rPr>
                <w:rFonts w:ascii="Cambria Math" w:eastAsiaTheme="minorEastAsia" w:hAnsi="Cambria Math"/>
                <w:i/>
                <w:color w:val="000000"/>
              </w:rPr>
              <w:t xml:space="preserve"> </w:t>
            </w:r>
            <w:r w:rsidRPr="00310166">
              <w:rPr>
                <w:color w:val="000000"/>
                <w:sz w:val="20"/>
                <w:szCs w:val="20"/>
              </w:rPr>
              <w:t>folgt.</w:t>
            </w:r>
          </w:p>
          <w:p w14:paraId="28368773" w14:textId="34C52B07" w:rsidR="00877A92" w:rsidRPr="00310166" w:rsidRDefault="00877A92" w:rsidP="00BD2F0C">
            <w:pPr>
              <w:spacing w:after="120"/>
              <w:contextualSpacing/>
              <w:rPr>
                <w:b/>
                <w:bCs/>
                <w:color w:val="000000"/>
              </w:rPr>
            </w:pPr>
            <w:r w:rsidRPr="00310166">
              <w:rPr>
                <w:color w:val="000000"/>
                <w:sz w:val="20"/>
                <w:szCs w:val="20"/>
              </w:rPr>
              <w:t>Berechnen Sie die Standardabwei</w:t>
            </w:r>
            <w:r w:rsidRPr="00310166">
              <w:rPr>
                <w:color w:val="000000"/>
                <w:sz w:val="20"/>
                <w:szCs w:val="20"/>
              </w:rPr>
              <w:softHyphen/>
              <w:t xml:space="preserve">chung </w:t>
            </w:r>
            <w:r w:rsidRPr="00310166">
              <w:rPr>
                <w:rFonts w:ascii="Cambria Math" w:hAnsi="Cambria Math"/>
                <w:i/>
                <w:iCs/>
                <w:color w:val="000000"/>
                <w:sz w:val="20"/>
                <w:szCs w:val="20"/>
              </w:rPr>
              <w:t>σ</w:t>
            </w:r>
            <w:r w:rsidRPr="00310166">
              <w:rPr>
                <w:i/>
                <w:iCs/>
                <w:color w:val="000000"/>
                <w:sz w:val="20"/>
                <w:szCs w:val="20"/>
              </w:rPr>
              <w:t>(x)</w:t>
            </w:r>
            <w:r w:rsidRPr="00310166">
              <w:rPr>
                <w:color w:val="000000"/>
                <w:sz w:val="20"/>
                <w:szCs w:val="20"/>
              </w:rPr>
              <w:t xml:space="preserve"> der Pfadlänge im 1. Maximum, wenn 10 Striche mit </w:t>
            </w:r>
            <w:r w:rsidRPr="00310166">
              <w:rPr>
                <w:rFonts w:ascii="Cambria Math" w:hAnsi="Cambria Math"/>
                <w:i/>
                <w:iCs/>
                <w:color w:val="000000"/>
                <w:sz w:val="20"/>
                <w:szCs w:val="20"/>
              </w:rPr>
              <w:t>λ</w:t>
            </w:r>
            <w:r w:rsidRPr="00310166">
              <w:rPr>
                <w:rFonts w:ascii="Cambria Math" w:hAnsi="Cambria Math"/>
                <w:color w:val="000000"/>
                <w:sz w:val="20"/>
                <w:szCs w:val="20"/>
              </w:rPr>
              <w:t xml:space="preserve"> </w:t>
            </w:r>
            <w:r w:rsidRPr="00310166">
              <w:rPr>
                <w:color w:val="000000"/>
                <w:sz w:val="20"/>
                <w:szCs w:val="20"/>
              </w:rPr>
              <w:t>= 532 nm beleuchtet werden.</w:t>
            </w:r>
          </w:p>
        </w:tc>
        <w:tc>
          <w:tcPr>
            <w:tcW w:w="6202" w:type="dxa"/>
            <w:vMerge/>
          </w:tcPr>
          <w:p w14:paraId="4EF71F58" w14:textId="0FDCAC4D" w:rsidR="00877A92" w:rsidRPr="00310166" w:rsidRDefault="00877A92" w:rsidP="00E031B5">
            <w:pPr>
              <w:rPr>
                <w:b/>
                <w:bCs/>
                <w:color w:val="000000"/>
              </w:rPr>
            </w:pPr>
          </w:p>
        </w:tc>
      </w:tr>
    </w:tbl>
    <w:p w14:paraId="72716E89" w14:textId="77777777" w:rsidR="00D62E36" w:rsidRPr="00310166" w:rsidRDefault="00D62E36" w:rsidP="003C28C7">
      <w:pPr>
        <w:rPr>
          <w:color w:val="000000"/>
        </w:rPr>
      </w:pPr>
    </w:p>
    <w:sectPr w:rsidR="00D62E36" w:rsidRPr="00310166" w:rsidSect="0026253D">
      <w:pgSz w:w="16838" w:h="11906" w:orient="landscape"/>
      <w:pgMar w:top="709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51B5"/>
    <w:multiLevelType w:val="hybridMultilevel"/>
    <w:tmpl w:val="25DE4120"/>
    <w:lvl w:ilvl="0" w:tplc="AAF64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63AFF"/>
    <w:multiLevelType w:val="hybridMultilevel"/>
    <w:tmpl w:val="FF2E24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B6611"/>
    <w:multiLevelType w:val="hybridMultilevel"/>
    <w:tmpl w:val="FF2E24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96543">
    <w:abstractNumId w:val="0"/>
  </w:num>
  <w:num w:numId="2" w16cid:durableId="834956671">
    <w:abstractNumId w:val="1"/>
  </w:num>
  <w:num w:numId="3" w16cid:durableId="1841196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3F"/>
    <w:rsid w:val="00094CE6"/>
    <w:rsid w:val="000B1408"/>
    <w:rsid w:val="00164B91"/>
    <w:rsid w:val="001675AE"/>
    <w:rsid w:val="001B36D1"/>
    <w:rsid w:val="0026253D"/>
    <w:rsid w:val="00272DB5"/>
    <w:rsid w:val="002C2CA0"/>
    <w:rsid w:val="00310166"/>
    <w:rsid w:val="00343BDB"/>
    <w:rsid w:val="003C28C7"/>
    <w:rsid w:val="003C73F5"/>
    <w:rsid w:val="004658C3"/>
    <w:rsid w:val="00493A3A"/>
    <w:rsid w:val="005239A3"/>
    <w:rsid w:val="005304F4"/>
    <w:rsid w:val="0054227C"/>
    <w:rsid w:val="005738F2"/>
    <w:rsid w:val="005D247C"/>
    <w:rsid w:val="006403D7"/>
    <w:rsid w:val="00664D35"/>
    <w:rsid w:val="006B2035"/>
    <w:rsid w:val="00703444"/>
    <w:rsid w:val="00742646"/>
    <w:rsid w:val="00754553"/>
    <w:rsid w:val="0077031D"/>
    <w:rsid w:val="00781E54"/>
    <w:rsid w:val="00783687"/>
    <w:rsid w:val="008436EE"/>
    <w:rsid w:val="00877A92"/>
    <w:rsid w:val="008E1218"/>
    <w:rsid w:val="008E1B04"/>
    <w:rsid w:val="009A1DF3"/>
    <w:rsid w:val="00A23FBF"/>
    <w:rsid w:val="00A75390"/>
    <w:rsid w:val="00B117F9"/>
    <w:rsid w:val="00B665B3"/>
    <w:rsid w:val="00B833E8"/>
    <w:rsid w:val="00B94F95"/>
    <w:rsid w:val="00BA3A2A"/>
    <w:rsid w:val="00BB11A1"/>
    <w:rsid w:val="00BC50F6"/>
    <w:rsid w:val="00BD2F0C"/>
    <w:rsid w:val="00C1677F"/>
    <w:rsid w:val="00D226F2"/>
    <w:rsid w:val="00D33528"/>
    <w:rsid w:val="00D62E36"/>
    <w:rsid w:val="00DB09B1"/>
    <w:rsid w:val="00E031B5"/>
    <w:rsid w:val="00E6043F"/>
    <w:rsid w:val="00E9097D"/>
    <w:rsid w:val="00EC566F"/>
    <w:rsid w:val="00F526E6"/>
    <w:rsid w:val="00FA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4881"/>
  <w15:chartTrackingRefBased/>
  <w15:docId w15:val="{90CE1541-6661-4FE4-A18E-91B8DA88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04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6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455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54553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B09B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09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B09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8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Rode</dc:creator>
  <cp:keywords/>
  <dc:description/>
  <cp:lastModifiedBy>Peter Krökel</cp:lastModifiedBy>
  <cp:revision>15</cp:revision>
  <dcterms:created xsi:type="dcterms:W3CDTF">2023-09-06T13:05:00Z</dcterms:created>
  <dcterms:modified xsi:type="dcterms:W3CDTF">2024-02-20T18:02:00Z</dcterms:modified>
</cp:coreProperties>
</file>